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DFA00">
      <w:pPr>
        <w:keepNext w:val="0"/>
        <w:keepLines w:val="0"/>
        <w:pageBreakBefore w:val="0"/>
        <w:widowControl w:val="0"/>
        <w:tabs>
          <w:tab w:val="left" w:pos="3780"/>
        </w:tabs>
        <w:kinsoku/>
        <w:wordWrap/>
        <w:overflowPunct/>
        <w:topLinePunct w:val="0"/>
        <w:autoSpaceDE/>
        <w:autoSpaceDN/>
        <w:bidi w:val="0"/>
        <w:adjustRightInd/>
        <w:snapToGrid/>
        <w:spacing w:line="520" w:lineRule="exact"/>
        <w:ind w:left="-27" w:leftChars="-172" w:right="-361" w:rightChars="-172" w:hanging="334" w:hangingChars="91"/>
        <w:jc w:val="center"/>
        <w:textAlignment w:val="auto"/>
        <w:rPr>
          <w:rFonts w:hint="eastAsia" w:ascii="方正小标宋_GBK" w:hAnsi="方正小标宋_GBK" w:eastAsia="方正小标宋_GBK" w:cs="方正小标宋_GBK"/>
          <w:b w:val="0"/>
          <w:bCs w:val="0"/>
          <w:spacing w:val="-16"/>
          <w:sz w:val="40"/>
          <w:szCs w:val="40"/>
          <w:highlight w:val="none"/>
        </w:rPr>
      </w:pPr>
      <w:r>
        <w:rPr>
          <w:rFonts w:hint="eastAsia" w:ascii="方正小标宋_GBK" w:hAnsi="方正小标宋_GBK" w:eastAsia="方正小标宋_GBK" w:cs="方正小标宋_GBK"/>
          <w:b w:val="0"/>
          <w:bCs w:val="0"/>
          <w:spacing w:val="-16"/>
          <w:sz w:val="40"/>
          <w:szCs w:val="40"/>
          <w:highlight w:val="none"/>
        </w:rPr>
        <w:t>重庆市医药生物技术协会</w:t>
      </w:r>
      <w:r>
        <w:rPr>
          <w:rFonts w:hint="eastAsia" w:ascii="方正小标宋_GBK" w:hAnsi="方正小标宋_GBK" w:eastAsia="方正小标宋_GBK" w:cs="方正小标宋_GBK"/>
          <w:b w:val="0"/>
          <w:bCs w:val="0"/>
          <w:spacing w:val="-16"/>
          <w:sz w:val="40"/>
          <w:szCs w:val="40"/>
          <w:highlight w:val="none"/>
          <w:lang w:val="en-US" w:eastAsia="zh-CN"/>
        </w:rPr>
        <w:t>药学创新发展</w:t>
      </w:r>
      <w:r>
        <w:rPr>
          <w:rFonts w:hint="eastAsia" w:ascii="方正小标宋_GBK" w:hAnsi="方正小标宋_GBK" w:eastAsia="方正小标宋_GBK" w:cs="方正小标宋_GBK"/>
          <w:b w:val="0"/>
          <w:bCs w:val="0"/>
          <w:spacing w:val="-16"/>
          <w:sz w:val="40"/>
          <w:szCs w:val="40"/>
          <w:highlight w:val="none"/>
        </w:rPr>
        <w:t>专业委员会</w:t>
      </w:r>
    </w:p>
    <w:p w14:paraId="20983AB9">
      <w:pPr>
        <w:keepNext w:val="0"/>
        <w:keepLines w:val="0"/>
        <w:pageBreakBefore w:val="0"/>
        <w:widowControl w:val="0"/>
        <w:kinsoku/>
        <w:wordWrap/>
        <w:overflowPunct/>
        <w:topLinePunct w:val="0"/>
        <w:autoSpaceDE/>
        <w:autoSpaceDN/>
        <w:bidi w:val="0"/>
        <w:adjustRightInd/>
        <w:snapToGrid/>
        <w:spacing w:line="520" w:lineRule="exact"/>
        <w:ind w:left="-27" w:leftChars="-172" w:right="-361" w:rightChars="-172" w:hanging="334" w:hangingChars="91"/>
        <w:jc w:val="center"/>
        <w:textAlignment w:val="auto"/>
        <w:rPr>
          <w:rFonts w:hint="eastAsia" w:ascii="方正小标宋_GBK" w:hAnsi="方正小标宋_GBK" w:eastAsia="方正小标宋_GBK" w:cs="方正小标宋_GBK"/>
          <w:b w:val="0"/>
          <w:bCs w:val="0"/>
          <w:spacing w:val="-16"/>
          <w:sz w:val="40"/>
          <w:szCs w:val="40"/>
          <w:highlight w:val="none"/>
        </w:rPr>
      </w:pPr>
      <w:r>
        <w:rPr>
          <w:rFonts w:hint="eastAsia" w:ascii="方正小标宋_GBK" w:hAnsi="方正小标宋_GBK" w:eastAsia="方正小标宋_GBK" w:cs="方正小标宋_GBK"/>
          <w:b w:val="0"/>
          <w:bCs w:val="0"/>
          <w:spacing w:val="-16"/>
          <w:sz w:val="40"/>
          <w:szCs w:val="40"/>
          <w:highlight w:val="none"/>
        </w:rPr>
        <w:t>第</w:t>
      </w:r>
      <w:r>
        <w:rPr>
          <w:rFonts w:hint="eastAsia" w:ascii="方正小标宋_GBK" w:hAnsi="方正小标宋_GBK" w:eastAsia="方正小标宋_GBK" w:cs="方正小标宋_GBK"/>
          <w:b w:val="0"/>
          <w:bCs w:val="0"/>
          <w:spacing w:val="-16"/>
          <w:sz w:val="40"/>
          <w:szCs w:val="40"/>
          <w:highlight w:val="none"/>
          <w:lang w:val="en-US" w:eastAsia="zh-CN"/>
        </w:rPr>
        <w:t>二</w:t>
      </w:r>
      <w:r>
        <w:rPr>
          <w:rFonts w:hint="eastAsia" w:ascii="方正小标宋_GBK" w:hAnsi="方正小标宋_GBK" w:eastAsia="方正小标宋_GBK" w:cs="方正小标宋_GBK"/>
          <w:b w:val="0"/>
          <w:bCs w:val="0"/>
          <w:spacing w:val="-16"/>
          <w:sz w:val="40"/>
          <w:szCs w:val="40"/>
          <w:highlight w:val="none"/>
        </w:rPr>
        <w:t>届委员候选人推荐表</w:t>
      </w:r>
    </w:p>
    <w:tbl>
      <w:tblPr>
        <w:tblStyle w:val="5"/>
        <w:tblW w:w="108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5"/>
        <w:gridCol w:w="1827"/>
        <w:gridCol w:w="750"/>
        <w:gridCol w:w="852"/>
        <w:gridCol w:w="892"/>
        <w:gridCol w:w="956"/>
        <w:gridCol w:w="488"/>
        <w:gridCol w:w="375"/>
        <w:gridCol w:w="889"/>
        <w:gridCol w:w="255"/>
        <w:gridCol w:w="806"/>
        <w:gridCol w:w="1893"/>
      </w:tblGrid>
      <w:tr w14:paraId="7EAF5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35" w:type="dxa"/>
            <w:noWrap w:val="0"/>
            <w:vAlign w:val="center"/>
          </w:tcPr>
          <w:p w14:paraId="61B81219">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姓名</w:t>
            </w:r>
          </w:p>
        </w:tc>
        <w:tc>
          <w:tcPr>
            <w:tcW w:w="1827" w:type="dxa"/>
            <w:noWrap w:val="0"/>
            <w:vAlign w:val="center"/>
          </w:tcPr>
          <w:p w14:paraId="1BB0785F">
            <w:pPr>
              <w:jc w:val="center"/>
              <w:rPr>
                <w:rFonts w:hint="eastAsia" w:ascii="方正仿宋_GB2312" w:hAnsi="方正仿宋_GB2312" w:eastAsia="方正仿宋_GB2312" w:cs="方正仿宋_GB2312"/>
                <w:sz w:val="24"/>
                <w:highlight w:val="none"/>
                <w:lang w:val="en-US" w:eastAsia="zh-CN"/>
              </w:rPr>
            </w:pPr>
          </w:p>
        </w:tc>
        <w:tc>
          <w:tcPr>
            <w:tcW w:w="750" w:type="dxa"/>
            <w:noWrap w:val="0"/>
            <w:vAlign w:val="center"/>
          </w:tcPr>
          <w:p w14:paraId="4E4CE9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性别</w:t>
            </w:r>
          </w:p>
        </w:tc>
        <w:tc>
          <w:tcPr>
            <w:tcW w:w="1744" w:type="dxa"/>
            <w:gridSpan w:val="2"/>
            <w:noWrap w:val="0"/>
            <w:vAlign w:val="center"/>
          </w:tcPr>
          <w:p w14:paraId="33E1F156">
            <w:pPr>
              <w:jc w:val="center"/>
              <w:rPr>
                <w:rFonts w:hint="eastAsia" w:ascii="方正仿宋_GB2312" w:hAnsi="方正仿宋_GB2312" w:eastAsia="方正仿宋_GB2312" w:cs="方正仿宋_GB2312"/>
                <w:sz w:val="24"/>
                <w:highlight w:val="none"/>
                <w:lang w:eastAsia="zh-CN"/>
              </w:rPr>
            </w:pPr>
          </w:p>
        </w:tc>
        <w:tc>
          <w:tcPr>
            <w:tcW w:w="956" w:type="dxa"/>
            <w:noWrap w:val="0"/>
            <w:vAlign w:val="center"/>
          </w:tcPr>
          <w:p w14:paraId="7B77E9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出生</w:t>
            </w:r>
          </w:p>
          <w:p w14:paraId="2C54D0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年月</w:t>
            </w:r>
          </w:p>
        </w:tc>
        <w:tc>
          <w:tcPr>
            <w:tcW w:w="2007" w:type="dxa"/>
            <w:gridSpan w:val="4"/>
            <w:noWrap w:val="0"/>
            <w:vAlign w:val="center"/>
          </w:tcPr>
          <w:p w14:paraId="4B5CCF04">
            <w:pPr>
              <w:jc w:val="center"/>
              <w:rPr>
                <w:rFonts w:hint="eastAsia" w:ascii="方正仿宋_GB2312" w:hAnsi="方正仿宋_GB2312" w:eastAsia="方正仿宋_GB2312" w:cs="方正仿宋_GB2312"/>
                <w:sz w:val="24"/>
                <w:highlight w:val="none"/>
                <w:lang w:val="en-US" w:eastAsia="zh-CN"/>
              </w:rPr>
            </w:pPr>
            <w:r>
              <w:rPr>
                <w:rFonts w:hint="eastAsia" w:ascii="方正仿宋_GBK" w:hAnsi="方正仿宋_GBK" w:eastAsia="方正仿宋_GBK" w:cs="方正仿宋_GBK"/>
                <w:sz w:val="24"/>
                <w:szCs w:val="24"/>
                <w:highlight w:val="none"/>
                <w:vertAlign w:val="baseline"/>
                <w:lang w:val="en-US" w:eastAsia="zh-CN"/>
              </w:rPr>
              <w:t>年   月</w:t>
            </w:r>
          </w:p>
        </w:tc>
        <w:tc>
          <w:tcPr>
            <w:tcW w:w="2699" w:type="dxa"/>
            <w:gridSpan w:val="2"/>
            <w:vMerge w:val="restart"/>
            <w:noWrap w:val="0"/>
            <w:vAlign w:val="center"/>
          </w:tcPr>
          <w:p w14:paraId="39BE55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r>
              <w:rPr>
                <w:rFonts w:hint="eastAsia" w:ascii="方正仿宋_GBK" w:hAnsi="方正仿宋_GBK" w:eastAsia="方正仿宋_GBK" w:cs="方正仿宋_GBK"/>
                <w:sz w:val="24"/>
                <w:szCs w:val="24"/>
                <w:highlight w:val="none"/>
                <w:vertAlign w:val="baseline"/>
                <w:lang w:eastAsia="zh-CN"/>
              </w:rPr>
              <w:t>（1寸照）</w:t>
            </w:r>
          </w:p>
        </w:tc>
      </w:tr>
      <w:tr w14:paraId="72ACA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35" w:type="dxa"/>
            <w:shd w:val="clear" w:color="auto" w:fill="auto"/>
            <w:noWrap w:val="0"/>
            <w:vAlign w:val="center"/>
          </w:tcPr>
          <w:p w14:paraId="42AB94A7">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曾用名</w:t>
            </w:r>
          </w:p>
        </w:tc>
        <w:tc>
          <w:tcPr>
            <w:tcW w:w="1827" w:type="dxa"/>
            <w:shd w:val="clear" w:color="auto" w:fill="auto"/>
            <w:noWrap w:val="0"/>
            <w:vAlign w:val="center"/>
          </w:tcPr>
          <w:p w14:paraId="431223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24"/>
                <w:szCs w:val="24"/>
                <w:highlight w:val="none"/>
                <w:vertAlign w:val="baseline"/>
                <w:lang w:val="en-US" w:eastAsia="zh-CN" w:bidi="ar-SA"/>
              </w:rPr>
            </w:pPr>
          </w:p>
        </w:tc>
        <w:tc>
          <w:tcPr>
            <w:tcW w:w="750" w:type="dxa"/>
            <w:shd w:val="clear" w:color="auto" w:fill="auto"/>
            <w:noWrap w:val="0"/>
            <w:vAlign w:val="center"/>
          </w:tcPr>
          <w:p w14:paraId="26585F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籍贯</w:t>
            </w:r>
          </w:p>
        </w:tc>
        <w:tc>
          <w:tcPr>
            <w:tcW w:w="1744" w:type="dxa"/>
            <w:gridSpan w:val="2"/>
            <w:shd w:val="clear" w:color="auto" w:fill="auto"/>
            <w:noWrap w:val="0"/>
            <w:vAlign w:val="center"/>
          </w:tcPr>
          <w:p w14:paraId="3A8503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24"/>
                <w:szCs w:val="24"/>
                <w:highlight w:val="none"/>
                <w:vertAlign w:val="baseline"/>
                <w:lang w:val="en-US" w:eastAsia="zh-CN" w:bidi="ar-SA"/>
              </w:rPr>
            </w:pPr>
          </w:p>
        </w:tc>
        <w:tc>
          <w:tcPr>
            <w:tcW w:w="956" w:type="dxa"/>
            <w:shd w:val="clear" w:color="auto" w:fill="auto"/>
            <w:noWrap w:val="0"/>
            <w:vAlign w:val="center"/>
          </w:tcPr>
          <w:p w14:paraId="25D5A7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民族</w:t>
            </w:r>
          </w:p>
        </w:tc>
        <w:tc>
          <w:tcPr>
            <w:tcW w:w="2007" w:type="dxa"/>
            <w:gridSpan w:val="4"/>
            <w:shd w:val="clear" w:color="auto" w:fill="auto"/>
            <w:noWrap w:val="0"/>
            <w:vAlign w:val="center"/>
          </w:tcPr>
          <w:p w14:paraId="7BB004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24"/>
                <w:szCs w:val="24"/>
                <w:highlight w:val="none"/>
                <w:vertAlign w:val="baseline"/>
                <w:lang w:val="en-US" w:eastAsia="zh-CN" w:bidi="ar-SA"/>
              </w:rPr>
            </w:pPr>
          </w:p>
        </w:tc>
        <w:tc>
          <w:tcPr>
            <w:tcW w:w="2699" w:type="dxa"/>
            <w:gridSpan w:val="2"/>
            <w:vMerge w:val="continue"/>
            <w:noWrap w:val="0"/>
            <w:vAlign w:val="center"/>
          </w:tcPr>
          <w:p w14:paraId="2DF836E1">
            <w:pPr>
              <w:jc w:val="center"/>
              <w:rPr>
                <w:rFonts w:hint="eastAsia" w:ascii="方正仿宋_GB2312" w:hAnsi="方正仿宋_GB2312" w:eastAsia="方正仿宋_GB2312" w:cs="方正仿宋_GB2312"/>
                <w:sz w:val="24"/>
                <w:highlight w:val="none"/>
              </w:rPr>
            </w:pPr>
          </w:p>
        </w:tc>
      </w:tr>
      <w:tr w14:paraId="1B2B6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35" w:type="dxa"/>
            <w:noWrap w:val="0"/>
            <w:vAlign w:val="center"/>
          </w:tcPr>
          <w:p w14:paraId="7176E801">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户口</w:t>
            </w:r>
          </w:p>
          <w:p w14:paraId="0BFDBB49">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default"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所在地</w:t>
            </w:r>
          </w:p>
        </w:tc>
        <w:tc>
          <w:tcPr>
            <w:tcW w:w="1827" w:type="dxa"/>
            <w:noWrap w:val="0"/>
            <w:vAlign w:val="center"/>
          </w:tcPr>
          <w:p w14:paraId="21202ECB">
            <w:pPr>
              <w:jc w:val="center"/>
              <w:rPr>
                <w:rFonts w:hint="eastAsia" w:ascii="方正仿宋_GB2312" w:hAnsi="方正仿宋_GB2312" w:eastAsia="方正仿宋_GB2312" w:cs="方正仿宋_GB2312"/>
                <w:sz w:val="24"/>
                <w:highlight w:val="none"/>
                <w:lang w:eastAsia="zh-CN"/>
              </w:rPr>
            </w:pPr>
            <w:r>
              <w:rPr>
                <w:rFonts w:hint="eastAsia" w:ascii="方正仿宋_GBK" w:hAnsi="方正仿宋_GBK" w:eastAsia="方正仿宋_GBK" w:cs="方正仿宋_GBK"/>
                <w:sz w:val="24"/>
                <w:szCs w:val="24"/>
                <w:highlight w:val="none"/>
                <w:vertAlign w:val="baseline"/>
                <w:lang w:val="en-US" w:eastAsia="zh-CN"/>
              </w:rPr>
              <w:t>如重庆渝中</w:t>
            </w:r>
          </w:p>
        </w:tc>
        <w:tc>
          <w:tcPr>
            <w:tcW w:w="750" w:type="dxa"/>
            <w:noWrap w:val="0"/>
            <w:vAlign w:val="center"/>
          </w:tcPr>
          <w:p w14:paraId="18C9A5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政治</w:t>
            </w:r>
          </w:p>
          <w:p w14:paraId="0C1163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面貌</w:t>
            </w:r>
          </w:p>
        </w:tc>
        <w:tc>
          <w:tcPr>
            <w:tcW w:w="1744" w:type="dxa"/>
            <w:gridSpan w:val="2"/>
            <w:noWrap w:val="0"/>
            <w:vAlign w:val="center"/>
          </w:tcPr>
          <w:p w14:paraId="3A4A056C">
            <w:pPr>
              <w:jc w:val="center"/>
              <w:rPr>
                <w:rFonts w:hint="eastAsia" w:ascii="方正仿宋_GB2312" w:hAnsi="方正仿宋_GB2312" w:eastAsia="方正仿宋_GB2312" w:cs="方正仿宋_GB2312"/>
                <w:sz w:val="24"/>
                <w:highlight w:val="none"/>
                <w:lang w:eastAsia="zh-CN"/>
              </w:rPr>
            </w:pPr>
          </w:p>
        </w:tc>
        <w:tc>
          <w:tcPr>
            <w:tcW w:w="956" w:type="dxa"/>
            <w:noWrap w:val="0"/>
            <w:vAlign w:val="center"/>
          </w:tcPr>
          <w:p w14:paraId="3FBE49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学历</w:t>
            </w:r>
          </w:p>
        </w:tc>
        <w:tc>
          <w:tcPr>
            <w:tcW w:w="2007" w:type="dxa"/>
            <w:gridSpan w:val="4"/>
            <w:noWrap w:val="0"/>
            <w:vAlign w:val="center"/>
          </w:tcPr>
          <w:p w14:paraId="64647DC4">
            <w:pPr>
              <w:jc w:val="center"/>
              <w:rPr>
                <w:rFonts w:hint="eastAsia" w:ascii="方正仿宋_GB2312" w:hAnsi="方正仿宋_GB2312" w:eastAsia="方正仿宋_GB2312" w:cs="方正仿宋_GB2312"/>
                <w:sz w:val="24"/>
                <w:highlight w:val="none"/>
                <w:lang w:eastAsia="zh-CN"/>
              </w:rPr>
            </w:pPr>
          </w:p>
        </w:tc>
        <w:tc>
          <w:tcPr>
            <w:tcW w:w="2699" w:type="dxa"/>
            <w:gridSpan w:val="2"/>
            <w:vMerge w:val="continue"/>
            <w:noWrap w:val="0"/>
            <w:vAlign w:val="center"/>
          </w:tcPr>
          <w:p w14:paraId="04D13408">
            <w:pPr>
              <w:jc w:val="center"/>
              <w:rPr>
                <w:rFonts w:hint="eastAsia" w:ascii="方正仿宋_GB2312" w:hAnsi="方正仿宋_GB2312" w:eastAsia="方正仿宋_GB2312" w:cs="方正仿宋_GB2312"/>
                <w:sz w:val="24"/>
                <w:highlight w:val="none"/>
              </w:rPr>
            </w:pPr>
          </w:p>
        </w:tc>
      </w:tr>
      <w:tr w14:paraId="4EE62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35" w:type="dxa"/>
            <w:noWrap w:val="0"/>
            <w:vAlign w:val="center"/>
          </w:tcPr>
          <w:p w14:paraId="3DA9E378">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身份证</w:t>
            </w:r>
          </w:p>
          <w:p w14:paraId="7C4106E0">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default"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号码</w:t>
            </w:r>
          </w:p>
        </w:tc>
        <w:tc>
          <w:tcPr>
            <w:tcW w:w="4321" w:type="dxa"/>
            <w:gridSpan w:val="4"/>
            <w:tcBorders>
              <w:right w:val="single" w:color="auto" w:sz="4" w:space="0"/>
            </w:tcBorders>
            <w:noWrap w:val="0"/>
            <w:vAlign w:val="center"/>
          </w:tcPr>
          <w:p w14:paraId="06F6BDCA">
            <w:pPr>
              <w:jc w:val="both"/>
              <w:rPr>
                <w:rFonts w:hint="eastAsia" w:ascii="方正仿宋_GB2312" w:hAnsi="方正仿宋_GB2312" w:eastAsia="方正仿宋_GB2312" w:cs="方正仿宋_GB2312"/>
                <w:sz w:val="24"/>
                <w:highlight w:val="none"/>
                <w:lang w:val="en-US" w:eastAsia="zh-CN"/>
              </w:rPr>
            </w:pPr>
          </w:p>
        </w:tc>
        <w:tc>
          <w:tcPr>
            <w:tcW w:w="956" w:type="dxa"/>
            <w:tcBorders>
              <w:left w:val="single" w:color="auto" w:sz="4" w:space="0"/>
              <w:right w:val="single" w:color="auto" w:sz="4" w:space="0"/>
            </w:tcBorders>
            <w:noWrap w:val="0"/>
            <w:vAlign w:val="center"/>
          </w:tcPr>
          <w:p w14:paraId="404628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参加工作时间</w:t>
            </w:r>
          </w:p>
        </w:tc>
        <w:tc>
          <w:tcPr>
            <w:tcW w:w="2007" w:type="dxa"/>
            <w:gridSpan w:val="4"/>
            <w:tcBorders>
              <w:left w:val="single" w:color="auto" w:sz="4" w:space="0"/>
            </w:tcBorders>
            <w:noWrap w:val="0"/>
            <w:vAlign w:val="center"/>
          </w:tcPr>
          <w:p w14:paraId="6E5DE9B8">
            <w:pPr>
              <w:jc w:val="center"/>
              <w:rPr>
                <w:rFonts w:hint="eastAsia" w:ascii="方正仿宋_GB2312" w:hAnsi="方正仿宋_GB2312" w:eastAsia="方正仿宋_GB2312" w:cs="方正仿宋_GB2312"/>
                <w:sz w:val="24"/>
                <w:highlight w:val="none"/>
                <w:lang w:val="en-US" w:eastAsia="zh-CN"/>
              </w:rPr>
            </w:pPr>
            <w:r>
              <w:rPr>
                <w:rFonts w:hint="eastAsia" w:ascii="方正仿宋_GBK" w:hAnsi="方正仿宋_GBK" w:eastAsia="方正仿宋_GBK" w:cs="方正仿宋_GBK"/>
                <w:sz w:val="24"/>
                <w:szCs w:val="24"/>
                <w:highlight w:val="none"/>
                <w:vertAlign w:val="baseline"/>
                <w:lang w:val="en-US" w:eastAsia="zh-CN"/>
              </w:rPr>
              <w:t>年   月</w:t>
            </w:r>
          </w:p>
        </w:tc>
        <w:tc>
          <w:tcPr>
            <w:tcW w:w="2699" w:type="dxa"/>
            <w:gridSpan w:val="2"/>
            <w:vMerge w:val="continue"/>
            <w:noWrap w:val="0"/>
            <w:vAlign w:val="center"/>
          </w:tcPr>
          <w:p w14:paraId="726F1427">
            <w:pPr>
              <w:jc w:val="center"/>
              <w:rPr>
                <w:rFonts w:hint="eastAsia" w:ascii="方正仿宋_GB2312" w:hAnsi="方正仿宋_GB2312" w:eastAsia="方正仿宋_GB2312" w:cs="方正仿宋_GB2312"/>
                <w:sz w:val="24"/>
                <w:highlight w:val="none"/>
              </w:rPr>
            </w:pPr>
          </w:p>
        </w:tc>
      </w:tr>
      <w:tr w14:paraId="395F6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35" w:type="dxa"/>
            <w:noWrap w:val="0"/>
            <w:vAlign w:val="center"/>
          </w:tcPr>
          <w:p w14:paraId="3E4757B8">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单位</w:t>
            </w:r>
          </w:p>
          <w:p w14:paraId="260B9481">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名称</w:t>
            </w:r>
          </w:p>
        </w:tc>
        <w:tc>
          <w:tcPr>
            <w:tcW w:w="4321" w:type="dxa"/>
            <w:gridSpan w:val="4"/>
            <w:tcBorders>
              <w:right w:val="single" w:color="auto" w:sz="4" w:space="0"/>
            </w:tcBorders>
            <w:noWrap w:val="0"/>
            <w:vAlign w:val="center"/>
          </w:tcPr>
          <w:p w14:paraId="79052B43">
            <w:pPr>
              <w:jc w:val="center"/>
              <w:rPr>
                <w:rFonts w:hint="eastAsia" w:ascii="方正仿宋_GB2312" w:hAnsi="方正仿宋_GB2312" w:eastAsia="方正仿宋_GB2312" w:cs="方正仿宋_GB2312"/>
                <w:sz w:val="24"/>
                <w:highlight w:val="none"/>
                <w:lang w:eastAsia="zh-CN"/>
              </w:rPr>
            </w:pPr>
          </w:p>
        </w:tc>
        <w:tc>
          <w:tcPr>
            <w:tcW w:w="956" w:type="dxa"/>
            <w:tcBorders>
              <w:left w:val="single" w:color="auto" w:sz="4" w:space="0"/>
              <w:right w:val="single" w:color="auto" w:sz="4" w:space="0"/>
            </w:tcBorders>
            <w:noWrap w:val="0"/>
            <w:vAlign w:val="center"/>
          </w:tcPr>
          <w:p w14:paraId="7BED72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专业</w:t>
            </w:r>
          </w:p>
        </w:tc>
        <w:tc>
          <w:tcPr>
            <w:tcW w:w="2007" w:type="dxa"/>
            <w:gridSpan w:val="4"/>
            <w:tcBorders>
              <w:left w:val="single" w:color="auto" w:sz="4" w:space="0"/>
            </w:tcBorders>
            <w:noWrap w:val="0"/>
            <w:vAlign w:val="center"/>
          </w:tcPr>
          <w:p w14:paraId="305B613D">
            <w:pPr>
              <w:jc w:val="center"/>
              <w:rPr>
                <w:rFonts w:hint="eastAsia" w:ascii="方正仿宋_GB2312" w:hAnsi="方正仿宋_GB2312" w:eastAsia="方正仿宋_GB2312" w:cs="方正仿宋_GB2312"/>
                <w:sz w:val="24"/>
                <w:highlight w:val="none"/>
                <w:lang w:eastAsia="zh-CN"/>
              </w:rPr>
            </w:pPr>
          </w:p>
        </w:tc>
        <w:tc>
          <w:tcPr>
            <w:tcW w:w="806" w:type="dxa"/>
            <w:tcBorders>
              <w:right w:val="single" w:color="auto" w:sz="4" w:space="0"/>
            </w:tcBorders>
            <w:noWrap w:val="0"/>
            <w:vAlign w:val="center"/>
          </w:tcPr>
          <w:p w14:paraId="619CC5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职称</w:t>
            </w:r>
          </w:p>
        </w:tc>
        <w:tc>
          <w:tcPr>
            <w:tcW w:w="1893" w:type="dxa"/>
            <w:tcBorders>
              <w:left w:val="single" w:color="auto" w:sz="4" w:space="0"/>
            </w:tcBorders>
            <w:noWrap w:val="0"/>
            <w:vAlign w:val="center"/>
          </w:tcPr>
          <w:p w14:paraId="0B5BE9EC">
            <w:pPr>
              <w:jc w:val="center"/>
              <w:rPr>
                <w:rFonts w:hint="eastAsia" w:ascii="方正仿宋_GB2312" w:hAnsi="方正仿宋_GB2312" w:eastAsia="方正仿宋_GB2312" w:cs="方正仿宋_GB2312"/>
                <w:sz w:val="24"/>
                <w:highlight w:val="none"/>
                <w:lang w:eastAsia="zh-CN"/>
              </w:rPr>
            </w:pPr>
          </w:p>
        </w:tc>
      </w:tr>
      <w:tr w14:paraId="19A9D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35" w:type="dxa"/>
            <w:shd w:val="clear" w:color="auto" w:fill="auto"/>
            <w:noWrap w:val="0"/>
            <w:vAlign w:val="center"/>
          </w:tcPr>
          <w:p w14:paraId="6EC6F614">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职务</w:t>
            </w:r>
          </w:p>
        </w:tc>
        <w:tc>
          <w:tcPr>
            <w:tcW w:w="4321" w:type="dxa"/>
            <w:gridSpan w:val="4"/>
            <w:tcBorders>
              <w:right w:val="single" w:color="auto" w:sz="4" w:space="0"/>
            </w:tcBorders>
            <w:shd w:val="clear" w:color="auto" w:fill="auto"/>
            <w:noWrap w:val="0"/>
            <w:vAlign w:val="center"/>
          </w:tcPr>
          <w:p w14:paraId="5F377E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24"/>
                <w:szCs w:val="24"/>
                <w:highlight w:val="none"/>
                <w:vertAlign w:val="baseline"/>
                <w:lang w:val="en-US" w:eastAsia="zh-CN" w:bidi="ar-SA"/>
              </w:rPr>
            </w:pPr>
          </w:p>
        </w:tc>
        <w:tc>
          <w:tcPr>
            <w:tcW w:w="956" w:type="dxa"/>
            <w:tcBorders>
              <w:right w:val="single" w:color="auto" w:sz="4" w:space="0"/>
            </w:tcBorders>
            <w:shd w:val="clear" w:color="auto" w:fill="auto"/>
            <w:noWrap w:val="0"/>
            <w:vAlign w:val="center"/>
          </w:tcPr>
          <w:p w14:paraId="147078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职级</w:t>
            </w:r>
          </w:p>
        </w:tc>
        <w:tc>
          <w:tcPr>
            <w:tcW w:w="2007" w:type="dxa"/>
            <w:gridSpan w:val="4"/>
            <w:tcBorders>
              <w:right w:val="single" w:color="auto" w:sz="4" w:space="0"/>
            </w:tcBorders>
            <w:shd w:val="clear" w:color="auto" w:fill="auto"/>
            <w:noWrap w:val="0"/>
            <w:vAlign w:val="center"/>
          </w:tcPr>
          <w:p w14:paraId="54271F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24"/>
                <w:szCs w:val="24"/>
                <w:highlight w:val="none"/>
                <w:vertAlign w:val="baseline"/>
                <w:lang w:val="en-US" w:eastAsia="zh-CN" w:bidi="ar-SA"/>
              </w:rPr>
            </w:pPr>
          </w:p>
        </w:tc>
        <w:tc>
          <w:tcPr>
            <w:tcW w:w="806" w:type="dxa"/>
            <w:tcBorders>
              <w:left w:val="single" w:color="auto" w:sz="4" w:space="0"/>
            </w:tcBorders>
            <w:shd w:val="clear" w:color="auto" w:fill="auto"/>
            <w:noWrap w:val="0"/>
            <w:vAlign w:val="center"/>
          </w:tcPr>
          <w:p w14:paraId="26766A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邮箱</w:t>
            </w:r>
          </w:p>
          <w:p w14:paraId="0D243F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地址</w:t>
            </w:r>
          </w:p>
        </w:tc>
        <w:tc>
          <w:tcPr>
            <w:tcW w:w="1893" w:type="dxa"/>
            <w:noWrap w:val="0"/>
            <w:vAlign w:val="center"/>
          </w:tcPr>
          <w:p w14:paraId="4A9FFD7E">
            <w:pPr>
              <w:jc w:val="center"/>
              <w:rPr>
                <w:rFonts w:hint="eastAsia" w:ascii="方正仿宋_GB2312" w:hAnsi="方正仿宋_GB2312" w:eastAsia="方正仿宋_GB2312" w:cs="方正仿宋_GB2312"/>
                <w:sz w:val="24"/>
                <w:highlight w:val="none"/>
                <w:lang w:val="en-US" w:eastAsia="zh-CN"/>
              </w:rPr>
            </w:pPr>
          </w:p>
        </w:tc>
      </w:tr>
      <w:tr w14:paraId="68993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35" w:type="dxa"/>
            <w:noWrap w:val="0"/>
            <w:vAlign w:val="center"/>
          </w:tcPr>
          <w:p w14:paraId="3F7ED5D2">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通讯</w:t>
            </w:r>
          </w:p>
          <w:p w14:paraId="5972D81C">
            <w:pPr>
              <w:keepNext w:val="0"/>
              <w:keepLines w:val="0"/>
              <w:pageBreakBefore w:val="0"/>
              <w:widowControl w:val="0"/>
              <w:kinsoku/>
              <w:wordWrap/>
              <w:overflowPunct/>
              <w:topLinePunct w:val="0"/>
              <w:autoSpaceDE/>
              <w:autoSpaceDN/>
              <w:bidi w:val="0"/>
              <w:adjustRightInd/>
              <w:snapToGrid/>
              <w:spacing w:line="320" w:lineRule="exact"/>
              <w:ind w:left="-63" w:leftChars="-30" w:right="-63" w:rightChars="-30"/>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地址</w:t>
            </w:r>
          </w:p>
        </w:tc>
        <w:tc>
          <w:tcPr>
            <w:tcW w:w="7284" w:type="dxa"/>
            <w:gridSpan w:val="9"/>
            <w:tcBorders>
              <w:right w:val="single" w:color="auto" w:sz="4" w:space="0"/>
            </w:tcBorders>
            <w:noWrap w:val="0"/>
            <w:vAlign w:val="center"/>
          </w:tcPr>
          <w:p w14:paraId="4BF0B350">
            <w:pPr>
              <w:jc w:val="center"/>
              <w:rPr>
                <w:rFonts w:hint="eastAsia" w:ascii="方正仿宋_GB2312" w:hAnsi="方正仿宋_GB2312" w:eastAsia="方正仿宋_GB2312" w:cs="方正仿宋_GB2312"/>
                <w:sz w:val="24"/>
                <w:highlight w:val="none"/>
                <w:lang w:val="en-US" w:eastAsia="zh-CN"/>
              </w:rPr>
            </w:pPr>
          </w:p>
        </w:tc>
        <w:tc>
          <w:tcPr>
            <w:tcW w:w="806" w:type="dxa"/>
            <w:tcBorders>
              <w:left w:val="single" w:color="auto" w:sz="4" w:space="0"/>
            </w:tcBorders>
            <w:noWrap w:val="0"/>
            <w:vAlign w:val="center"/>
          </w:tcPr>
          <w:p w14:paraId="559421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联系</w:t>
            </w:r>
          </w:p>
          <w:p w14:paraId="26BB49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电话</w:t>
            </w:r>
          </w:p>
        </w:tc>
        <w:tc>
          <w:tcPr>
            <w:tcW w:w="1893" w:type="dxa"/>
            <w:noWrap w:val="0"/>
            <w:vAlign w:val="center"/>
          </w:tcPr>
          <w:p w14:paraId="1F061D33">
            <w:pPr>
              <w:jc w:val="center"/>
              <w:rPr>
                <w:rFonts w:hint="eastAsia" w:ascii="方正仿宋_GB2312" w:hAnsi="方正仿宋_GB2312" w:eastAsia="方正仿宋_GB2312" w:cs="方正仿宋_GB2312"/>
                <w:sz w:val="24"/>
                <w:highlight w:val="none"/>
                <w:lang w:val="en-US" w:eastAsia="zh-CN"/>
              </w:rPr>
            </w:pPr>
          </w:p>
        </w:tc>
      </w:tr>
      <w:tr w14:paraId="12D9E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19" w:type="dxa"/>
            <w:gridSpan w:val="10"/>
            <w:noWrap w:val="0"/>
            <w:vAlign w:val="center"/>
          </w:tcPr>
          <w:p w14:paraId="52590C0C">
            <w:pPr>
              <w:keepNext w:val="0"/>
              <w:keepLines w:val="0"/>
              <w:pageBreakBefore w:val="0"/>
              <w:widowControl w:val="0"/>
              <w:kinsoku/>
              <w:wordWrap/>
              <w:overflowPunct/>
              <w:topLinePunct w:val="0"/>
              <w:autoSpaceDE/>
              <w:autoSpaceDN/>
              <w:bidi w:val="0"/>
              <w:adjustRightInd/>
              <w:snapToGrid/>
              <w:spacing w:line="320" w:lineRule="exact"/>
              <w:ind w:leftChars="300"/>
              <w:jc w:val="both"/>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所在单位是否为重庆市医药生物技术协会会员单位</w:t>
            </w:r>
            <w:r>
              <w:rPr>
                <w:rFonts w:hint="eastAsia" w:ascii="方正仿宋_GBK" w:hAnsi="方正仿宋_GBK" w:eastAsia="方正仿宋_GBK" w:cs="方正仿宋_GBK"/>
                <w:sz w:val="20"/>
                <w:szCs w:val="20"/>
                <w:highlight w:val="none"/>
              </w:rPr>
              <w:t>（注1）</w:t>
            </w:r>
          </w:p>
        </w:tc>
        <w:tc>
          <w:tcPr>
            <w:tcW w:w="2699" w:type="dxa"/>
            <w:gridSpan w:val="2"/>
            <w:noWrap w:val="0"/>
            <w:vAlign w:val="center"/>
          </w:tcPr>
          <w:p w14:paraId="4C269E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是</w:t>
            </w:r>
            <w:r>
              <w:rPr>
                <w:rFonts w:hint="eastAsia" w:ascii="方正黑体_GBK" w:hAnsi="方正黑体_GBK" w:eastAsia="方正黑体_GBK" w:cs="方正黑体_GBK"/>
                <w:sz w:val="24"/>
                <w:szCs w:val="24"/>
                <w:highlight w:val="none"/>
                <w:vertAlign w:val="baseline"/>
                <w:lang w:val="en-US" w:eastAsia="zh-CN"/>
              </w:rPr>
              <w:sym w:font="Wingdings" w:char="00A8"/>
            </w:r>
            <w:r>
              <w:rPr>
                <w:rFonts w:hint="eastAsia" w:ascii="方正黑体_GBK" w:hAnsi="方正黑体_GBK" w:eastAsia="方正黑体_GBK" w:cs="方正黑体_GBK"/>
                <w:sz w:val="24"/>
                <w:szCs w:val="24"/>
                <w:highlight w:val="none"/>
                <w:vertAlign w:val="baseline"/>
                <w:lang w:val="en-US" w:eastAsia="zh-CN"/>
              </w:rPr>
              <w:t xml:space="preserve">  否</w:t>
            </w:r>
            <w:r>
              <w:rPr>
                <w:rFonts w:hint="eastAsia" w:ascii="方正黑体_GBK" w:hAnsi="方正黑体_GBK" w:eastAsia="方正黑体_GBK" w:cs="方正黑体_GBK"/>
                <w:sz w:val="24"/>
                <w:szCs w:val="24"/>
                <w:highlight w:val="none"/>
                <w:vertAlign w:val="baseline"/>
                <w:lang w:val="en-US" w:eastAsia="zh-CN"/>
              </w:rPr>
              <w:sym w:font="Wingdings" w:char="00A8"/>
            </w:r>
          </w:p>
        </w:tc>
      </w:tr>
      <w:tr w14:paraId="4E51E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19" w:type="dxa"/>
            <w:gridSpan w:val="10"/>
            <w:tcBorders>
              <w:right w:val="single" w:color="auto" w:sz="4" w:space="0"/>
            </w:tcBorders>
            <w:noWrap w:val="0"/>
            <w:vAlign w:val="center"/>
          </w:tcPr>
          <w:p w14:paraId="26ADBE36">
            <w:pPr>
              <w:keepNext w:val="0"/>
              <w:keepLines w:val="0"/>
              <w:pageBreakBefore w:val="0"/>
              <w:widowControl w:val="0"/>
              <w:kinsoku/>
              <w:wordWrap/>
              <w:overflowPunct/>
              <w:topLinePunct w:val="0"/>
              <w:autoSpaceDE/>
              <w:autoSpaceDN/>
              <w:bidi w:val="0"/>
              <w:adjustRightInd/>
              <w:snapToGrid/>
              <w:spacing w:line="320" w:lineRule="exact"/>
              <w:ind w:leftChars="300"/>
              <w:jc w:val="both"/>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szCs w:val="24"/>
                <w:highlight w:val="none"/>
                <w:vertAlign w:val="baseline"/>
                <w:lang w:val="en-US" w:eastAsia="zh-CN"/>
              </w:rPr>
              <w:t>在社会组织任职本人是否需要进行</w:t>
            </w:r>
            <w:r>
              <w:rPr>
                <w:rFonts w:hint="eastAsia" w:ascii="方正黑体_GBK" w:hAnsi="方正黑体_GBK" w:eastAsia="方正黑体_GBK" w:cs="方正黑体_GBK"/>
                <w:b/>
                <w:bCs/>
                <w:sz w:val="24"/>
                <w:szCs w:val="24"/>
                <w:highlight w:val="none"/>
                <w:vertAlign w:val="baseline"/>
                <w:lang w:val="en-US" w:eastAsia="zh-CN"/>
              </w:rPr>
              <w:t>干部权限审批</w:t>
            </w:r>
            <w:r>
              <w:rPr>
                <w:rFonts w:hint="eastAsia" w:ascii="方正仿宋_GBK" w:hAnsi="方正仿宋_GBK" w:eastAsia="方正仿宋_GBK" w:cs="方正仿宋_GBK"/>
                <w:sz w:val="20"/>
                <w:szCs w:val="20"/>
                <w:highlight w:val="none"/>
              </w:rPr>
              <w:t>（注2）</w:t>
            </w:r>
          </w:p>
        </w:tc>
        <w:tc>
          <w:tcPr>
            <w:tcW w:w="2699" w:type="dxa"/>
            <w:gridSpan w:val="2"/>
            <w:tcBorders>
              <w:left w:val="single" w:color="auto" w:sz="4" w:space="0"/>
            </w:tcBorders>
            <w:noWrap w:val="0"/>
            <w:vAlign w:val="center"/>
          </w:tcPr>
          <w:p w14:paraId="1E77F9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是</w:t>
            </w:r>
            <w:r>
              <w:rPr>
                <w:rFonts w:hint="eastAsia" w:ascii="方正黑体_GBK" w:hAnsi="方正黑体_GBK" w:eastAsia="方正黑体_GBK" w:cs="方正黑体_GBK"/>
                <w:sz w:val="24"/>
                <w:szCs w:val="24"/>
                <w:highlight w:val="none"/>
                <w:vertAlign w:val="baseline"/>
                <w:lang w:val="en-US" w:eastAsia="zh-CN"/>
              </w:rPr>
              <w:sym w:font="Wingdings" w:char="00A8"/>
            </w:r>
            <w:r>
              <w:rPr>
                <w:rFonts w:hint="eastAsia" w:ascii="方正黑体_GBK" w:hAnsi="方正黑体_GBK" w:eastAsia="方正黑体_GBK" w:cs="方正黑体_GBK"/>
                <w:sz w:val="24"/>
                <w:szCs w:val="24"/>
                <w:highlight w:val="none"/>
                <w:vertAlign w:val="baseline"/>
                <w:lang w:val="en-US" w:eastAsia="zh-CN"/>
              </w:rPr>
              <w:t xml:space="preserve">  否</w:t>
            </w:r>
            <w:r>
              <w:rPr>
                <w:rFonts w:hint="eastAsia" w:ascii="方正黑体_GBK" w:hAnsi="方正黑体_GBK" w:eastAsia="方正黑体_GBK" w:cs="方正黑体_GBK"/>
                <w:sz w:val="24"/>
                <w:szCs w:val="24"/>
                <w:highlight w:val="none"/>
                <w:vertAlign w:val="baseline"/>
                <w:lang w:val="en-US" w:eastAsia="zh-CN"/>
              </w:rPr>
              <w:sym w:font="Wingdings" w:char="00A8"/>
            </w:r>
          </w:p>
        </w:tc>
      </w:tr>
      <w:tr w14:paraId="15B58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5" w:type="dxa"/>
            <w:vMerge w:val="restart"/>
            <w:shd w:val="clear" w:color="auto" w:fill="auto"/>
            <w:noWrap w:val="0"/>
            <w:vAlign w:val="center"/>
          </w:tcPr>
          <w:p w14:paraId="01921D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工</w:t>
            </w:r>
          </w:p>
          <w:p w14:paraId="75225A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作</w:t>
            </w:r>
          </w:p>
          <w:p w14:paraId="5158C6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简</w:t>
            </w:r>
          </w:p>
          <w:p w14:paraId="26EEC9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历</w:t>
            </w:r>
          </w:p>
        </w:tc>
        <w:tc>
          <w:tcPr>
            <w:tcW w:w="2577" w:type="dxa"/>
            <w:gridSpan w:val="2"/>
            <w:noWrap w:val="0"/>
            <w:vAlign w:val="center"/>
          </w:tcPr>
          <w:p w14:paraId="54528B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自何年月至何年月</w:t>
            </w:r>
          </w:p>
        </w:tc>
        <w:tc>
          <w:tcPr>
            <w:tcW w:w="4707" w:type="dxa"/>
            <w:gridSpan w:val="7"/>
            <w:noWrap w:val="0"/>
            <w:vAlign w:val="center"/>
          </w:tcPr>
          <w:p w14:paraId="530396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在何地区何单位</w:t>
            </w:r>
          </w:p>
        </w:tc>
        <w:tc>
          <w:tcPr>
            <w:tcW w:w="2699" w:type="dxa"/>
            <w:gridSpan w:val="2"/>
            <w:noWrap w:val="0"/>
            <w:vAlign w:val="center"/>
          </w:tcPr>
          <w:p w14:paraId="6E73E7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职务</w:t>
            </w:r>
          </w:p>
        </w:tc>
      </w:tr>
      <w:tr w14:paraId="7BD20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 w:type="dxa"/>
            <w:vMerge w:val="continue"/>
            <w:noWrap w:val="0"/>
            <w:vAlign w:val="center"/>
          </w:tcPr>
          <w:p w14:paraId="21466D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highlight w:val="none"/>
              </w:rPr>
            </w:pPr>
          </w:p>
        </w:tc>
        <w:tc>
          <w:tcPr>
            <w:tcW w:w="2577" w:type="dxa"/>
            <w:gridSpan w:val="2"/>
            <w:noWrap w:val="0"/>
            <w:vAlign w:val="center"/>
          </w:tcPr>
          <w:p w14:paraId="136949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highlight w:val="none"/>
              </w:rPr>
            </w:pPr>
          </w:p>
        </w:tc>
        <w:tc>
          <w:tcPr>
            <w:tcW w:w="4707" w:type="dxa"/>
            <w:gridSpan w:val="7"/>
            <w:noWrap w:val="0"/>
            <w:vAlign w:val="center"/>
          </w:tcPr>
          <w:p w14:paraId="371DBE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highlight w:val="none"/>
              </w:rPr>
            </w:pPr>
          </w:p>
        </w:tc>
        <w:tc>
          <w:tcPr>
            <w:tcW w:w="2699" w:type="dxa"/>
            <w:gridSpan w:val="2"/>
            <w:noWrap w:val="0"/>
            <w:vAlign w:val="center"/>
          </w:tcPr>
          <w:p w14:paraId="6261EE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r>
      <w:tr w14:paraId="57625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 w:type="dxa"/>
            <w:vMerge w:val="continue"/>
            <w:noWrap w:val="0"/>
            <w:vAlign w:val="center"/>
          </w:tcPr>
          <w:p w14:paraId="0FCC76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2577" w:type="dxa"/>
            <w:gridSpan w:val="2"/>
            <w:noWrap w:val="0"/>
            <w:vAlign w:val="center"/>
          </w:tcPr>
          <w:p w14:paraId="2A710E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4707" w:type="dxa"/>
            <w:gridSpan w:val="7"/>
            <w:noWrap w:val="0"/>
            <w:vAlign w:val="center"/>
          </w:tcPr>
          <w:p w14:paraId="0E0F2B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2699" w:type="dxa"/>
            <w:gridSpan w:val="2"/>
            <w:noWrap w:val="0"/>
            <w:vAlign w:val="center"/>
          </w:tcPr>
          <w:p w14:paraId="474A28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r>
      <w:tr w14:paraId="4429F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 w:type="dxa"/>
            <w:vMerge w:val="continue"/>
            <w:noWrap w:val="0"/>
            <w:vAlign w:val="center"/>
          </w:tcPr>
          <w:p w14:paraId="06F114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2577" w:type="dxa"/>
            <w:gridSpan w:val="2"/>
            <w:noWrap w:val="0"/>
            <w:vAlign w:val="center"/>
          </w:tcPr>
          <w:p w14:paraId="73F385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4707" w:type="dxa"/>
            <w:gridSpan w:val="7"/>
            <w:noWrap w:val="0"/>
            <w:vAlign w:val="center"/>
          </w:tcPr>
          <w:p w14:paraId="6F90B5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2699" w:type="dxa"/>
            <w:gridSpan w:val="2"/>
            <w:noWrap w:val="0"/>
            <w:vAlign w:val="center"/>
          </w:tcPr>
          <w:p w14:paraId="44F271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r>
      <w:tr w14:paraId="1C81D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 w:type="dxa"/>
            <w:vMerge w:val="continue"/>
            <w:noWrap w:val="0"/>
            <w:vAlign w:val="center"/>
          </w:tcPr>
          <w:p w14:paraId="36F8A5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2577" w:type="dxa"/>
            <w:gridSpan w:val="2"/>
            <w:tcBorders>
              <w:bottom w:val="single" w:color="auto" w:sz="4" w:space="0"/>
            </w:tcBorders>
            <w:noWrap w:val="0"/>
            <w:vAlign w:val="center"/>
          </w:tcPr>
          <w:p w14:paraId="22F775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4707" w:type="dxa"/>
            <w:gridSpan w:val="7"/>
            <w:tcBorders>
              <w:bottom w:val="single" w:color="auto" w:sz="4" w:space="0"/>
            </w:tcBorders>
            <w:noWrap w:val="0"/>
            <w:vAlign w:val="center"/>
          </w:tcPr>
          <w:p w14:paraId="2F4985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c>
          <w:tcPr>
            <w:tcW w:w="2699" w:type="dxa"/>
            <w:gridSpan w:val="2"/>
            <w:tcBorders>
              <w:bottom w:val="single" w:color="auto" w:sz="4" w:space="0"/>
            </w:tcBorders>
            <w:noWrap w:val="0"/>
            <w:vAlign w:val="center"/>
          </w:tcPr>
          <w:p w14:paraId="2E5EF2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highlight w:val="none"/>
              </w:rPr>
            </w:pPr>
          </w:p>
        </w:tc>
      </w:tr>
      <w:tr w14:paraId="55E8F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835" w:type="dxa"/>
            <w:vMerge w:val="restart"/>
            <w:tcBorders>
              <w:right w:val="single" w:color="auto" w:sz="4" w:space="0"/>
            </w:tcBorders>
            <w:shd w:val="clear" w:color="auto" w:fill="auto"/>
            <w:noWrap w:val="0"/>
            <w:vAlign w:val="center"/>
          </w:tcPr>
          <w:p w14:paraId="0BB120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本</w:t>
            </w:r>
          </w:p>
          <w:p w14:paraId="1DA68A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人</w:t>
            </w:r>
          </w:p>
          <w:p w14:paraId="21381F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承</w:t>
            </w:r>
          </w:p>
          <w:p w14:paraId="3B9B90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诺</w:t>
            </w:r>
          </w:p>
        </w:tc>
        <w:tc>
          <w:tcPr>
            <w:tcW w:w="9983" w:type="dxa"/>
            <w:gridSpan w:val="11"/>
            <w:tcBorders>
              <w:top w:val="single" w:color="auto" w:sz="4" w:space="0"/>
              <w:left w:val="single" w:color="auto" w:sz="4" w:space="0"/>
              <w:bottom w:val="nil"/>
              <w:right w:val="single" w:color="auto" w:sz="4" w:space="0"/>
            </w:tcBorders>
            <w:noWrap w:val="0"/>
            <w:vAlign w:val="center"/>
          </w:tcPr>
          <w:p w14:paraId="5C8EA2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highlight w:val="none"/>
              </w:rPr>
            </w:pPr>
            <w:r>
              <w:rPr>
                <w:rFonts w:hint="eastAsia" w:ascii="方正仿宋_GBK" w:hAnsi="方正仿宋_GBK" w:eastAsia="方正仿宋_GBK" w:cs="方正仿宋_GBK"/>
                <w:sz w:val="24"/>
                <w:szCs w:val="24"/>
                <w:highlight w:val="none"/>
                <w:vertAlign w:val="baseline"/>
                <w:lang w:val="en-US" w:eastAsia="zh-CN"/>
              </w:rPr>
              <w:t>本人承诺所填内容均为真实，自愿担任重庆市医药生物技术协会药学创新发展专业委员会第二届委员，依照法律和章程规定履行职责，积极工作，为重庆市医药生物技术事业服务。</w:t>
            </w:r>
          </w:p>
        </w:tc>
      </w:tr>
      <w:tr w14:paraId="0FAF0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5" w:type="dxa"/>
            <w:vMerge w:val="continue"/>
            <w:tcBorders>
              <w:right w:val="single" w:color="auto" w:sz="4" w:space="0"/>
            </w:tcBorders>
            <w:noWrap w:val="0"/>
            <w:vAlign w:val="center"/>
          </w:tcPr>
          <w:p w14:paraId="070B007F">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方正仿宋_GB2312" w:hAnsi="方正仿宋_GB2312" w:eastAsia="方正仿宋_GB2312" w:cs="方正仿宋_GB2312"/>
                <w:sz w:val="24"/>
                <w:highlight w:val="none"/>
              </w:rPr>
            </w:pPr>
          </w:p>
        </w:tc>
        <w:tc>
          <w:tcPr>
            <w:tcW w:w="5765" w:type="dxa"/>
            <w:gridSpan w:val="6"/>
            <w:tcBorders>
              <w:top w:val="nil"/>
              <w:left w:val="single" w:color="auto" w:sz="4" w:space="0"/>
              <w:bottom w:val="single" w:color="auto" w:sz="4" w:space="0"/>
              <w:right w:val="nil"/>
            </w:tcBorders>
            <w:noWrap w:val="0"/>
            <w:vAlign w:val="center"/>
          </w:tcPr>
          <w:p w14:paraId="68D7DB98">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方正仿宋_GB2312" w:hAnsi="方正仿宋_GB2312" w:eastAsia="方正仿宋_GB2312" w:cs="方正仿宋_GB2312"/>
                <w:sz w:val="24"/>
                <w:highlight w:val="none"/>
              </w:rPr>
            </w:pPr>
          </w:p>
        </w:tc>
        <w:tc>
          <w:tcPr>
            <w:tcW w:w="4218" w:type="dxa"/>
            <w:gridSpan w:val="5"/>
            <w:tcBorders>
              <w:top w:val="nil"/>
              <w:left w:val="nil"/>
              <w:bottom w:val="single" w:color="auto" w:sz="4" w:space="0"/>
              <w:right w:val="single" w:color="auto" w:sz="4" w:space="0"/>
            </w:tcBorders>
            <w:noWrap w:val="0"/>
            <w:vAlign w:val="center"/>
          </w:tcPr>
          <w:p w14:paraId="2E71C8B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本人签字</w:t>
            </w:r>
            <w:r>
              <w:rPr>
                <w:rFonts w:hint="eastAsia" w:ascii="方正仿宋_GB2312" w:hAnsi="方正仿宋_GB2312" w:eastAsia="方正仿宋_GB2312" w:cs="方正仿宋_GB2312"/>
                <w:sz w:val="24"/>
                <w:highlight w:val="none"/>
                <w:lang w:eastAsia="zh-CN"/>
              </w:rPr>
              <w:t>：</w:t>
            </w:r>
          </w:p>
          <w:p w14:paraId="5E051BD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填表日期</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 xml:space="preserve">       </w:t>
            </w:r>
            <w:r>
              <w:rPr>
                <w:rFonts w:hint="eastAsia" w:ascii="方正仿宋_GB2312" w:hAnsi="方正仿宋_GB2312" w:eastAsia="方正仿宋_GB2312" w:cs="方正仿宋_GB2312"/>
                <w:sz w:val="24"/>
                <w:highlight w:val="none"/>
              </w:rPr>
              <w:t>年</w:t>
            </w:r>
            <w:r>
              <w:rPr>
                <w:rFonts w:hint="eastAsia" w:ascii="方正仿宋_GB2312" w:hAnsi="方正仿宋_GB2312" w:eastAsia="方正仿宋_GB2312" w:cs="方正仿宋_GB2312"/>
                <w:sz w:val="24"/>
                <w:highlight w:val="none"/>
                <w:lang w:val="en-US" w:eastAsia="zh-CN"/>
              </w:rPr>
              <w:t xml:space="preserve">    </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 xml:space="preserve">    </w:t>
            </w:r>
            <w:r>
              <w:rPr>
                <w:rFonts w:hint="eastAsia" w:ascii="方正仿宋_GB2312" w:hAnsi="方正仿宋_GB2312" w:eastAsia="方正仿宋_GB2312" w:cs="方正仿宋_GB2312"/>
                <w:sz w:val="24"/>
                <w:highlight w:val="none"/>
              </w:rPr>
              <w:t>日</w:t>
            </w:r>
          </w:p>
        </w:tc>
      </w:tr>
      <w:tr w14:paraId="692D6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7" w:hRule="atLeast"/>
          <w:jc w:val="center"/>
        </w:trPr>
        <w:tc>
          <w:tcPr>
            <w:tcW w:w="835" w:type="dxa"/>
            <w:vMerge w:val="restart"/>
            <w:tcBorders>
              <w:right w:val="single" w:color="auto" w:sz="4" w:space="0"/>
            </w:tcBorders>
            <w:noWrap w:val="0"/>
            <w:vAlign w:val="center"/>
          </w:tcPr>
          <w:p w14:paraId="2A1525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工</w:t>
            </w:r>
          </w:p>
          <w:p w14:paraId="4F16DE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作</w:t>
            </w:r>
          </w:p>
          <w:p w14:paraId="74AE11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单</w:t>
            </w:r>
          </w:p>
          <w:p w14:paraId="10A80D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位</w:t>
            </w:r>
          </w:p>
          <w:p w14:paraId="5C9A07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意</w:t>
            </w:r>
          </w:p>
          <w:p w14:paraId="5E99FC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见</w:t>
            </w:r>
          </w:p>
        </w:tc>
        <w:tc>
          <w:tcPr>
            <w:tcW w:w="2577" w:type="dxa"/>
            <w:gridSpan w:val="2"/>
            <w:tcBorders>
              <w:top w:val="single" w:color="auto" w:sz="4" w:space="0"/>
              <w:left w:val="single" w:color="auto" w:sz="4" w:space="0"/>
              <w:bottom w:val="nil"/>
              <w:right w:val="single" w:color="auto" w:sz="4" w:space="0"/>
            </w:tcBorders>
            <w:noWrap w:val="0"/>
            <w:vAlign w:val="center"/>
          </w:tcPr>
          <w:p w14:paraId="2930E9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盖</w:t>
            </w:r>
            <w:r>
              <w:rPr>
                <w:rFonts w:hint="eastAsia" w:ascii="方正仿宋_GB2312" w:hAnsi="方正仿宋_GB2312" w:eastAsia="方正仿宋_GB2312" w:cs="方正仿宋_GB2312"/>
                <w:sz w:val="24"/>
                <w:highlight w:val="none"/>
                <w:lang w:val="en-US" w:eastAsia="zh-CN"/>
              </w:rPr>
              <w:t xml:space="preserve">  </w:t>
            </w:r>
            <w:r>
              <w:rPr>
                <w:rFonts w:hint="eastAsia" w:ascii="方正仿宋_GB2312" w:hAnsi="方正仿宋_GB2312" w:eastAsia="方正仿宋_GB2312" w:cs="方正仿宋_GB2312"/>
                <w:sz w:val="24"/>
                <w:highlight w:val="none"/>
              </w:rPr>
              <w:t>章</w:t>
            </w:r>
          </w:p>
        </w:tc>
        <w:tc>
          <w:tcPr>
            <w:tcW w:w="852" w:type="dxa"/>
            <w:vMerge w:val="restart"/>
            <w:tcBorders>
              <w:top w:val="single" w:color="auto" w:sz="4" w:space="0"/>
              <w:left w:val="single" w:color="auto" w:sz="4" w:space="0"/>
              <w:right w:val="single" w:color="auto" w:sz="4" w:space="0"/>
            </w:tcBorders>
            <w:noWrap w:val="0"/>
            <w:vAlign w:val="center"/>
          </w:tcPr>
          <w:p w14:paraId="27D16E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干</w:t>
            </w:r>
          </w:p>
          <w:p w14:paraId="4CE8EF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部</w:t>
            </w:r>
          </w:p>
          <w:p w14:paraId="0755CC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权</w:t>
            </w:r>
          </w:p>
          <w:p w14:paraId="6F5364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限</w:t>
            </w:r>
          </w:p>
          <w:p w14:paraId="413810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审</w:t>
            </w:r>
          </w:p>
          <w:p w14:paraId="0D71D8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批</w:t>
            </w:r>
          </w:p>
          <w:p w14:paraId="435977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意</w:t>
            </w:r>
          </w:p>
          <w:p w14:paraId="1598D9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见</w:t>
            </w:r>
          </w:p>
        </w:tc>
        <w:tc>
          <w:tcPr>
            <w:tcW w:w="2711" w:type="dxa"/>
            <w:gridSpan w:val="4"/>
            <w:tcBorders>
              <w:top w:val="single" w:color="auto" w:sz="4" w:space="0"/>
              <w:left w:val="single" w:color="auto" w:sz="4" w:space="0"/>
              <w:bottom w:val="nil"/>
              <w:right w:val="single" w:color="auto" w:sz="4" w:space="0"/>
            </w:tcBorders>
            <w:noWrap w:val="0"/>
            <w:vAlign w:val="center"/>
          </w:tcPr>
          <w:p w14:paraId="63F37C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盖</w:t>
            </w:r>
            <w:r>
              <w:rPr>
                <w:rFonts w:hint="eastAsia" w:ascii="方正仿宋_GB2312" w:hAnsi="方正仿宋_GB2312" w:eastAsia="方正仿宋_GB2312" w:cs="方正仿宋_GB2312"/>
                <w:sz w:val="24"/>
                <w:highlight w:val="none"/>
                <w:lang w:val="en-US" w:eastAsia="zh-CN"/>
              </w:rPr>
              <w:t xml:space="preserve">  </w:t>
            </w:r>
            <w:r>
              <w:rPr>
                <w:rFonts w:hint="eastAsia" w:ascii="方正仿宋_GB2312" w:hAnsi="方正仿宋_GB2312" w:eastAsia="方正仿宋_GB2312" w:cs="方正仿宋_GB2312"/>
                <w:sz w:val="24"/>
                <w:highlight w:val="none"/>
              </w:rPr>
              <w:t>章</w:t>
            </w:r>
          </w:p>
        </w:tc>
        <w:tc>
          <w:tcPr>
            <w:tcW w:w="889" w:type="dxa"/>
            <w:vMerge w:val="restart"/>
            <w:tcBorders>
              <w:top w:val="single" w:color="auto" w:sz="4" w:space="0"/>
              <w:left w:val="single" w:color="auto" w:sz="4" w:space="0"/>
              <w:right w:val="single" w:color="auto" w:sz="4" w:space="0"/>
            </w:tcBorders>
            <w:noWrap w:val="0"/>
            <w:vAlign w:val="center"/>
          </w:tcPr>
          <w:p w14:paraId="686A04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协</w:t>
            </w:r>
          </w:p>
          <w:p w14:paraId="738331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会</w:t>
            </w:r>
          </w:p>
          <w:p w14:paraId="220A00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审</w:t>
            </w:r>
          </w:p>
          <w:p w14:paraId="001F8D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批</w:t>
            </w:r>
          </w:p>
          <w:p w14:paraId="00AA38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意</w:t>
            </w:r>
          </w:p>
          <w:p w14:paraId="3CAE024E">
            <w:pPr>
              <w:keepNext w:val="0"/>
              <w:keepLines w:val="0"/>
              <w:pageBreakBefore w:val="0"/>
              <w:kinsoku/>
              <w:wordWrap/>
              <w:overflowPunct/>
              <w:topLinePunct w:val="0"/>
              <w:autoSpaceDE/>
              <w:autoSpaceDN/>
              <w:bidi w:val="0"/>
              <w:adjustRightInd/>
              <w:snapToGrid/>
              <w:spacing w:line="360" w:lineRule="exact"/>
              <w:ind w:firstLine="4800" w:firstLineChars="2000"/>
              <w:textAlignment w:val="auto"/>
              <w:rPr>
                <w:rFonts w:hint="eastAsia" w:ascii="方正仿宋_GB2312" w:hAnsi="方正仿宋_GB2312" w:eastAsia="方正仿宋_GB2312" w:cs="方正仿宋_GB2312"/>
                <w:sz w:val="24"/>
                <w:highlight w:val="none"/>
              </w:rPr>
            </w:pPr>
            <w:r>
              <w:rPr>
                <w:rFonts w:hint="eastAsia" w:ascii="方正黑体_GBK" w:hAnsi="方正黑体_GBK" w:eastAsia="方正黑体_GBK" w:cs="方正黑体_GBK"/>
                <w:sz w:val="24"/>
                <w:szCs w:val="24"/>
                <w:highlight w:val="none"/>
                <w:vertAlign w:val="baseline"/>
                <w:lang w:val="en-US" w:eastAsia="zh-CN"/>
              </w:rPr>
              <w:t>见</w:t>
            </w:r>
          </w:p>
        </w:tc>
        <w:tc>
          <w:tcPr>
            <w:tcW w:w="2954" w:type="dxa"/>
            <w:gridSpan w:val="3"/>
            <w:tcBorders>
              <w:top w:val="single" w:color="auto" w:sz="4" w:space="0"/>
              <w:left w:val="single" w:color="auto" w:sz="4" w:space="0"/>
              <w:bottom w:val="nil"/>
              <w:right w:val="single" w:color="auto" w:sz="4" w:space="0"/>
            </w:tcBorders>
            <w:noWrap w:val="0"/>
            <w:vAlign w:val="center"/>
          </w:tcPr>
          <w:p w14:paraId="5EEDCC8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盖</w:t>
            </w:r>
            <w:r>
              <w:rPr>
                <w:rFonts w:hint="eastAsia" w:ascii="方正仿宋_GB2312" w:hAnsi="方正仿宋_GB2312" w:eastAsia="方正仿宋_GB2312" w:cs="方正仿宋_GB2312"/>
                <w:sz w:val="24"/>
                <w:highlight w:val="none"/>
                <w:lang w:val="en-US" w:eastAsia="zh-CN"/>
              </w:rPr>
              <w:t xml:space="preserve">  </w:t>
            </w:r>
            <w:r>
              <w:rPr>
                <w:rFonts w:hint="eastAsia" w:ascii="方正仿宋_GB2312" w:hAnsi="方正仿宋_GB2312" w:eastAsia="方正仿宋_GB2312" w:cs="方正仿宋_GB2312"/>
                <w:sz w:val="24"/>
                <w:highlight w:val="none"/>
              </w:rPr>
              <w:t>章</w:t>
            </w:r>
          </w:p>
        </w:tc>
      </w:tr>
      <w:tr w14:paraId="442B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835" w:type="dxa"/>
            <w:vMerge w:val="continue"/>
            <w:tcBorders>
              <w:bottom w:val="single" w:color="auto" w:sz="4" w:space="0"/>
              <w:right w:val="single" w:color="auto" w:sz="4" w:space="0"/>
            </w:tcBorders>
            <w:noWrap w:val="0"/>
            <w:vAlign w:val="center"/>
          </w:tcPr>
          <w:p w14:paraId="297F2B59">
            <w:pPr>
              <w:keepNext w:val="0"/>
              <w:keepLines w:val="0"/>
              <w:pageBreakBefore w:val="0"/>
              <w:kinsoku/>
              <w:wordWrap/>
              <w:overflowPunct/>
              <w:topLinePunct w:val="0"/>
              <w:autoSpaceDE/>
              <w:autoSpaceDN/>
              <w:bidi w:val="0"/>
              <w:adjustRightInd/>
              <w:snapToGrid/>
              <w:spacing w:line="360" w:lineRule="exact"/>
              <w:ind w:firstLine="4200" w:firstLineChars="2000"/>
              <w:textAlignment w:val="auto"/>
              <w:rPr>
                <w:highlight w:val="none"/>
              </w:rPr>
            </w:pPr>
          </w:p>
        </w:tc>
        <w:tc>
          <w:tcPr>
            <w:tcW w:w="2577" w:type="dxa"/>
            <w:gridSpan w:val="2"/>
            <w:tcBorders>
              <w:top w:val="nil"/>
              <w:left w:val="single" w:color="auto" w:sz="4" w:space="0"/>
              <w:bottom w:val="single" w:color="auto" w:sz="4" w:space="0"/>
              <w:right w:val="single" w:color="auto" w:sz="4" w:space="0"/>
            </w:tcBorders>
            <w:noWrap w:val="0"/>
            <w:vAlign w:val="center"/>
          </w:tcPr>
          <w:p w14:paraId="6BD6D092">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方正仿宋_GB2312" w:hAnsi="方正仿宋_GB2312" w:eastAsia="方正仿宋_GB2312" w:cs="方正仿宋_GB2312"/>
                <w:sz w:val="24"/>
                <w:highlight w:val="none"/>
              </w:rPr>
            </w:pPr>
            <w:r>
              <w:rPr>
                <w:rFonts w:hint="eastAsia" w:ascii="方正仿宋_GBK" w:hAnsi="方正仿宋_GBK" w:eastAsia="方正仿宋_GBK" w:cs="方正仿宋_GBK"/>
                <w:sz w:val="24"/>
                <w:szCs w:val="24"/>
                <w:highlight w:val="none"/>
                <w:lang w:val="en-US" w:eastAsia="zh-CN"/>
              </w:rPr>
              <w:t xml:space="preserve">年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日</w:t>
            </w:r>
          </w:p>
        </w:tc>
        <w:tc>
          <w:tcPr>
            <w:tcW w:w="852" w:type="dxa"/>
            <w:vMerge w:val="continue"/>
            <w:tcBorders>
              <w:left w:val="single" w:color="auto" w:sz="4" w:space="0"/>
              <w:bottom w:val="single" w:color="auto" w:sz="4" w:space="0"/>
              <w:right w:val="single" w:color="auto" w:sz="4" w:space="0"/>
            </w:tcBorders>
            <w:noWrap w:val="0"/>
            <w:vAlign w:val="center"/>
          </w:tcPr>
          <w:p w14:paraId="026B705F">
            <w:pPr>
              <w:keepNext w:val="0"/>
              <w:keepLines w:val="0"/>
              <w:pageBreakBefore w:val="0"/>
              <w:kinsoku/>
              <w:wordWrap/>
              <w:overflowPunct/>
              <w:topLinePunct w:val="0"/>
              <w:autoSpaceDE/>
              <w:autoSpaceDN/>
              <w:bidi w:val="0"/>
              <w:adjustRightInd/>
              <w:snapToGrid/>
              <w:spacing w:line="360" w:lineRule="exact"/>
              <w:ind w:firstLine="4800" w:firstLineChars="2000"/>
              <w:textAlignment w:val="auto"/>
              <w:rPr>
                <w:rFonts w:hint="eastAsia" w:ascii="方正仿宋_GB2312" w:hAnsi="方正仿宋_GB2312" w:eastAsia="方正仿宋_GB2312" w:cs="方正仿宋_GB2312"/>
                <w:sz w:val="24"/>
                <w:highlight w:val="none"/>
              </w:rPr>
            </w:pPr>
          </w:p>
        </w:tc>
        <w:tc>
          <w:tcPr>
            <w:tcW w:w="2711" w:type="dxa"/>
            <w:gridSpan w:val="4"/>
            <w:tcBorders>
              <w:top w:val="nil"/>
              <w:left w:val="single" w:color="auto" w:sz="4" w:space="0"/>
              <w:bottom w:val="single" w:color="auto" w:sz="4" w:space="0"/>
              <w:right w:val="single" w:color="auto" w:sz="4" w:space="0"/>
            </w:tcBorders>
            <w:noWrap w:val="0"/>
            <w:vAlign w:val="center"/>
          </w:tcPr>
          <w:p w14:paraId="48536856">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方正仿宋_GB2312" w:hAnsi="方正仿宋_GB2312" w:eastAsia="方正仿宋_GB2312" w:cs="方正仿宋_GB2312"/>
                <w:sz w:val="24"/>
                <w:highlight w:val="none"/>
              </w:rPr>
            </w:pPr>
            <w:r>
              <w:rPr>
                <w:rFonts w:hint="eastAsia" w:ascii="方正仿宋_GBK" w:hAnsi="方正仿宋_GBK" w:eastAsia="方正仿宋_GBK" w:cs="方正仿宋_GBK"/>
                <w:sz w:val="24"/>
                <w:szCs w:val="24"/>
                <w:highlight w:val="none"/>
                <w:lang w:val="en-US" w:eastAsia="zh-CN"/>
              </w:rPr>
              <w:t xml:space="preserve">年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日</w:t>
            </w:r>
          </w:p>
        </w:tc>
        <w:tc>
          <w:tcPr>
            <w:tcW w:w="889" w:type="dxa"/>
            <w:vMerge w:val="continue"/>
            <w:tcBorders>
              <w:left w:val="single" w:color="auto" w:sz="4" w:space="0"/>
              <w:bottom w:val="single" w:color="auto" w:sz="4" w:space="0"/>
              <w:right w:val="single" w:color="auto" w:sz="4" w:space="0"/>
            </w:tcBorders>
            <w:noWrap w:val="0"/>
            <w:vAlign w:val="center"/>
          </w:tcPr>
          <w:p w14:paraId="6E0AC5B8">
            <w:pPr>
              <w:keepNext w:val="0"/>
              <w:keepLines w:val="0"/>
              <w:pageBreakBefore w:val="0"/>
              <w:kinsoku/>
              <w:wordWrap/>
              <w:overflowPunct/>
              <w:topLinePunct w:val="0"/>
              <w:autoSpaceDE/>
              <w:autoSpaceDN/>
              <w:bidi w:val="0"/>
              <w:adjustRightInd/>
              <w:snapToGrid/>
              <w:spacing w:line="360" w:lineRule="exact"/>
              <w:ind w:firstLine="4800" w:firstLineChars="2000"/>
              <w:textAlignment w:val="auto"/>
              <w:rPr>
                <w:rFonts w:hint="eastAsia" w:ascii="方正仿宋_GB2312" w:hAnsi="方正仿宋_GB2312" w:eastAsia="方正仿宋_GB2312" w:cs="方正仿宋_GB2312"/>
                <w:sz w:val="24"/>
                <w:highlight w:val="none"/>
              </w:rPr>
            </w:pPr>
          </w:p>
        </w:tc>
        <w:tc>
          <w:tcPr>
            <w:tcW w:w="2954" w:type="dxa"/>
            <w:gridSpan w:val="3"/>
            <w:tcBorders>
              <w:top w:val="nil"/>
              <w:left w:val="single" w:color="auto" w:sz="4" w:space="0"/>
              <w:bottom w:val="single" w:color="auto" w:sz="4" w:space="0"/>
              <w:right w:val="single" w:color="auto" w:sz="4" w:space="0"/>
            </w:tcBorders>
            <w:noWrap w:val="0"/>
            <w:vAlign w:val="center"/>
          </w:tcPr>
          <w:p w14:paraId="3DF17C17">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方正仿宋_GB2312" w:hAnsi="方正仿宋_GB2312" w:eastAsia="方正仿宋_GB2312" w:cs="方正仿宋_GB2312"/>
                <w:sz w:val="24"/>
                <w:highlight w:val="none"/>
              </w:rPr>
            </w:pPr>
            <w:r>
              <w:rPr>
                <w:rFonts w:hint="eastAsia" w:ascii="方正仿宋_GBK" w:hAnsi="方正仿宋_GBK" w:eastAsia="方正仿宋_GBK" w:cs="方正仿宋_GBK"/>
                <w:sz w:val="24"/>
                <w:szCs w:val="24"/>
                <w:highlight w:val="none"/>
                <w:lang w:val="en-US" w:eastAsia="zh-CN"/>
              </w:rPr>
              <w:t xml:space="preserve">年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日</w:t>
            </w:r>
          </w:p>
        </w:tc>
      </w:tr>
      <w:tr w14:paraId="3E224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818" w:type="dxa"/>
            <w:gridSpan w:val="12"/>
            <w:tcBorders>
              <w:top w:val="single" w:color="auto" w:sz="4" w:space="0"/>
            </w:tcBorders>
            <w:noWrap w:val="0"/>
            <w:vAlign w:val="center"/>
          </w:tcPr>
          <w:p w14:paraId="20D23540">
            <w:pPr>
              <w:keepNext w:val="0"/>
              <w:keepLines w:val="0"/>
              <w:pageBreakBefore w:val="0"/>
              <w:widowControl w:val="0"/>
              <w:kinsoku/>
              <w:wordWrap/>
              <w:overflowPunct/>
              <w:topLinePunct w:val="0"/>
              <w:autoSpaceDE/>
              <w:autoSpaceDN/>
              <w:bidi w:val="0"/>
              <w:adjustRightInd/>
              <w:snapToGrid/>
              <w:spacing w:line="260" w:lineRule="exact"/>
              <w:ind w:right="240"/>
              <w:jc w:val="left"/>
              <w:textAlignment w:val="auto"/>
              <w:rPr>
                <w:rFonts w:hint="eastAsia" w:ascii="方正楷体_GBK" w:hAnsi="方正楷体_GBK" w:eastAsia="方正楷体_GBK" w:cs="方正楷体_GBK"/>
                <w:sz w:val="20"/>
                <w:szCs w:val="20"/>
                <w:highlight w:val="none"/>
              </w:rPr>
            </w:pPr>
            <w:r>
              <w:rPr>
                <w:rFonts w:hint="eastAsia" w:ascii="方正楷体_GBK" w:hAnsi="方正楷体_GBK" w:eastAsia="方正楷体_GBK" w:cs="方正楷体_GBK"/>
                <w:sz w:val="20"/>
                <w:szCs w:val="20"/>
                <w:highlight w:val="none"/>
              </w:rPr>
              <w:t>注：1.</w:t>
            </w:r>
            <w:r>
              <w:rPr>
                <w:rFonts w:hint="eastAsia" w:ascii="方正楷体_GBK" w:hAnsi="方正楷体_GBK" w:eastAsia="方正楷体_GBK" w:cs="方正楷体_GBK"/>
                <w:sz w:val="20"/>
                <w:szCs w:val="20"/>
                <w:highlight w:val="none"/>
                <w:lang w:val="en-US" w:eastAsia="zh-CN"/>
              </w:rPr>
              <w:t>所有委员候选人均需在委员征集工作结束前完成个人会员入会手续，否则将被取消委员候选人资格。具体入会办理流程，请登录重庆市医药生物技术协会微信公众号查阅。</w:t>
            </w:r>
          </w:p>
          <w:p w14:paraId="11DC77FE">
            <w:pPr>
              <w:keepNext w:val="0"/>
              <w:keepLines w:val="0"/>
              <w:pageBreakBefore w:val="0"/>
              <w:widowControl w:val="0"/>
              <w:kinsoku/>
              <w:wordWrap/>
              <w:overflowPunct/>
              <w:topLinePunct w:val="0"/>
              <w:autoSpaceDE/>
              <w:autoSpaceDN/>
              <w:bidi w:val="0"/>
              <w:adjustRightInd/>
              <w:snapToGrid/>
              <w:spacing w:line="260" w:lineRule="exact"/>
              <w:ind w:firstLine="400" w:firstLineChars="200"/>
              <w:jc w:val="left"/>
              <w:textAlignment w:val="auto"/>
              <w:rPr>
                <w:rFonts w:hint="eastAsia" w:ascii="方正楷体_GBK" w:hAnsi="方正楷体_GBK" w:eastAsia="方正楷体_GBK" w:cs="方正楷体_GBK"/>
                <w:sz w:val="20"/>
                <w:szCs w:val="20"/>
                <w:highlight w:val="none"/>
              </w:rPr>
            </w:pPr>
            <w:r>
              <w:rPr>
                <w:rFonts w:hint="eastAsia" w:ascii="方正楷体_GBK" w:hAnsi="方正楷体_GBK" w:eastAsia="方正楷体_GBK" w:cs="方正楷体_GBK"/>
                <w:sz w:val="20"/>
                <w:szCs w:val="20"/>
                <w:highlight w:val="none"/>
              </w:rPr>
              <w:t>2.候选人如需进行</w:t>
            </w:r>
            <w:r>
              <w:rPr>
                <w:rFonts w:hint="eastAsia" w:ascii="方正楷体_GBK" w:hAnsi="方正楷体_GBK" w:eastAsia="方正楷体_GBK" w:cs="方正楷体_GBK"/>
                <w:sz w:val="20"/>
                <w:szCs w:val="20"/>
                <w:highlight w:val="none"/>
                <w:lang w:val="en-US" w:eastAsia="zh-CN"/>
              </w:rPr>
              <w:t>干部权限</w:t>
            </w:r>
            <w:r>
              <w:rPr>
                <w:rFonts w:hint="eastAsia" w:ascii="方正楷体_GBK" w:hAnsi="方正楷体_GBK" w:eastAsia="方正楷体_GBK" w:cs="方正楷体_GBK"/>
                <w:sz w:val="20"/>
                <w:szCs w:val="20"/>
                <w:highlight w:val="none"/>
              </w:rPr>
              <w:t>审批</w:t>
            </w:r>
            <w:r>
              <w:rPr>
                <w:rFonts w:hint="eastAsia" w:ascii="方正楷体_GBK" w:hAnsi="方正楷体_GBK" w:eastAsia="方正楷体_GBK" w:cs="方正楷体_GBK"/>
                <w:sz w:val="20"/>
                <w:szCs w:val="20"/>
                <w:highlight w:val="none"/>
                <w:lang w:eastAsia="zh-CN"/>
              </w:rPr>
              <w:t>，</w:t>
            </w:r>
            <w:r>
              <w:rPr>
                <w:rFonts w:hint="eastAsia" w:ascii="方正楷体_GBK" w:hAnsi="方正楷体_GBK" w:eastAsia="方正楷体_GBK" w:cs="方正楷体_GBK"/>
                <w:sz w:val="20"/>
                <w:szCs w:val="20"/>
                <w:highlight w:val="none"/>
              </w:rPr>
              <w:t>需按照审批规定分别在干部权限审批意见栏及工作单位意见栏内分别加盖公章或人事专用章；如不需要进行干部权限审批</w:t>
            </w:r>
            <w:r>
              <w:rPr>
                <w:rFonts w:hint="eastAsia" w:ascii="方正楷体_GBK" w:hAnsi="方正楷体_GBK" w:eastAsia="方正楷体_GBK" w:cs="方正楷体_GBK"/>
                <w:sz w:val="20"/>
                <w:szCs w:val="20"/>
                <w:highlight w:val="none"/>
                <w:lang w:eastAsia="zh-CN"/>
              </w:rPr>
              <w:t>，</w:t>
            </w:r>
            <w:r>
              <w:rPr>
                <w:rFonts w:hint="eastAsia" w:ascii="方正楷体_GBK" w:hAnsi="方正楷体_GBK" w:eastAsia="方正楷体_GBK" w:cs="方正楷体_GBK"/>
                <w:sz w:val="20"/>
                <w:szCs w:val="20"/>
                <w:highlight w:val="none"/>
              </w:rPr>
              <w:t>仅</w:t>
            </w:r>
            <w:r>
              <w:rPr>
                <w:rFonts w:hint="eastAsia" w:ascii="方正楷体_GBK" w:hAnsi="方正楷体_GBK" w:eastAsia="方正楷体_GBK" w:cs="方正楷体_GBK"/>
                <w:sz w:val="20"/>
                <w:szCs w:val="20"/>
                <w:highlight w:val="none"/>
                <w:lang w:val="en-US" w:eastAsia="zh-CN"/>
              </w:rPr>
              <w:t>需</w:t>
            </w:r>
            <w:r>
              <w:rPr>
                <w:rFonts w:hint="eastAsia" w:ascii="方正楷体_GBK" w:hAnsi="方正楷体_GBK" w:eastAsia="方正楷体_GBK" w:cs="方正楷体_GBK"/>
                <w:sz w:val="20"/>
                <w:szCs w:val="20"/>
                <w:highlight w:val="none"/>
              </w:rPr>
              <w:t>在工作单位意见栏加盖单位公章或人事专用章即可。</w:t>
            </w:r>
          </w:p>
          <w:p w14:paraId="6EDAA504">
            <w:pPr>
              <w:keepNext w:val="0"/>
              <w:keepLines w:val="0"/>
              <w:pageBreakBefore w:val="0"/>
              <w:widowControl w:val="0"/>
              <w:kinsoku/>
              <w:wordWrap/>
              <w:overflowPunct/>
              <w:topLinePunct w:val="0"/>
              <w:autoSpaceDE/>
              <w:autoSpaceDN/>
              <w:bidi w:val="0"/>
              <w:adjustRightInd/>
              <w:snapToGrid/>
              <w:spacing w:line="260" w:lineRule="exact"/>
              <w:ind w:firstLine="400" w:firstLineChars="200"/>
              <w:jc w:val="left"/>
              <w:textAlignment w:val="auto"/>
              <w:rPr>
                <w:rFonts w:hint="eastAsia" w:ascii="方正仿宋_GB2312" w:hAnsi="方正仿宋_GB2312" w:eastAsia="方正仿宋_GB2312" w:cs="方正仿宋_GB2312"/>
                <w:sz w:val="18"/>
                <w:szCs w:val="18"/>
                <w:highlight w:val="none"/>
              </w:rPr>
            </w:pPr>
            <w:r>
              <w:rPr>
                <w:rFonts w:hint="eastAsia" w:ascii="方正楷体_GBK" w:hAnsi="方正楷体_GBK" w:eastAsia="方正楷体_GBK" w:cs="方正楷体_GBK"/>
                <w:sz w:val="20"/>
                <w:szCs w:val="20"/>
                <w:highlight w:val="none"/>
                <w:lang w:val="en-US" w:eastAsia="zh-CN"/>
              </w:rPr>
              <w:t>3.</w:t>
            </w:r>
            <w:r>
              <w:rPr>
                <w:rFonts w:hint="eastAsia" w:ascii="方正楷体_GBK" w:hAnsi="方正楷体_GBK" w:eastAsia="方正楷体_GBK" w:cs="方正楷体_GBK"/>
                <w:sz w:val="20"/>
                <w:szCs w:val="20"/>
                <w:highlight w:val="none"/>
              </w:rPr>
              <w:t>军队人员须向上级审批权限部门申请并获得《军队人员参加社会团体批准书》。</w:t>
            </w:r>
          </w:p>
        </w:tc>
      </w:tr>
    </w:tbl>
    <w:p w14:paraId="342A80E3">
      <w:pPr>
        <w:jc w:val="center"/>
        <w:rPr>
          <w:rFonts w:hint="eastAsia" w:ascii="方正小标宋_GBK" w:eastAsia="方正小标宋_GBK"/>
          <w:sz w:val="52"/>
          <w:szCs w:val="52"/>
          <w:highlight w:val="none"/>
        </w:rPr>
        <w:sectPr>
          <w:pgSz w:w="11906" w:h="16838"/>
          <w:pgMar w:top="850" w:right="567" w:bottom="567" w:left="567" w:header="851" w:footer="992" w:gutter="0"/>
          <w:cols w:space="720" w:num="1"/>
          <w:docGrid w:type="lines" w:linePitch="312" w:charSpace="0"/>
        </w:sectPr>
      </w:pPr>
    </w:p>
    <w:p w14:paraId="40A9F4F9">
      <w:pPr>
        <w:keepNext w:val="0"/>
        <w:keepLines w:val="0"/>
        <w:pageBreakBefore w:val="0"/>
        <w:widowControl w:val="0"/>
        <w:kinsoku/>
        <w:wordWrap/>
        <w:overflowPunct/>
        <w:topLinePunct w:val="0"/>
        <w:autoSpaceDE/>
        <w:autoSpaceDN/>
        <w:bidi w:val="0"/>
        <w:adjustRightInd/>
        <w:snapToGrid/>
        <w:spacing w:before="781" w:beforeLines="250"/>
        <w:jc w:val="center"/>
        <w:textAlignment w:val="auto"/>
        <w:rPr>
          <w:rFonts w:ascii="方正小标宋_GBK" w:eastAsia="方正小标宋_GBK"/>
          <w:sz w:val="52"/>
          <w:szCs w:val="52"/>
          <w:highlight w:val="none"/>
        </w:rPr>
      </w:pPr>
      <w:r>
        <w:rPr>
          <w:rFonts w:hint="eastAsia" w:ascii="方正小标宋_GBK" w:eastAsia="方正小标宋_GBK"/>
          <w:sz w:val="52"/>
          <w:szCs w:val="52"/>
          <w:highlight w:val="none"/>
        </w:rPr>
        <w:t>填表说明</w:t>
      </w:r>
    </w:p>
    <w:p w14:paraId="6234C530">
      <w:pPr>
        <w:keepNext w:val="0"/>
        <w:keepLines w:val="0"/>
        <w:pageBreakBefore w:val="0"/>
        <w:widowControl w:val="0"/>
        <w:numPr>
          <w:ilvl w:val="0"/>
          <w:numId w:val="1"/>
        </w:numPr>
        <w:kinsoku/>
        <w:wordWrap/>
        <w:overflowPunct/>
        <w:topLinePunct w:val="0"/>
        <w:autoSpaceDE/>
        <w:autoSpaceDN/>
        <w:bidi w:val="0"/>
        <w:adjustRightInd/>
        <w:snapToGrid/>
        <w:ind w:right="840" w:rightChars="40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各委员候选人需填写候选人推荐表，要求如下：</w:t>
      </w:r>
    </w:p>
    <w:p w14:paraId="7DD4F87E">
      <w:pPr>
        <w:keepNext w:val="0"/>
        <w:keepLines w:val="0"/>
        <w:pageBreakBefore w:val="0"/>
        <w:widowControl w:val="0"/>
        <w:numPr>
          <w:ilvl w:val="0"/>
          <w:numId w:val="2"/>
        </w:numPr>
        <w:kinsoku/>
        <w:wordWrap/>
        <w:overflowPunct/>
        <w:topLinePunct w:val="0"/>
        <w:autoSpaceDE/>
        <w:autoSpaceDN/>
        <w:bidi w:val="0"/>
        <w:adjustRightInd/>
        <w:snapToGrid/>
        <w:ind w:right="840" w:rightChars="40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委员：各单位1-2人，原则上为高级职称人员，区县及基层医疗单位要求可为适当放宽。</w:t>
      </w:r>
      <w:bookmarkStart w:id="0" w:name="_GoBack"/>
      <w:bookmarkEnd w:id="0"/>
    </w:p>
    <w:p w14:paraId="519783F1">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副主任委员：高级职称人员。</w:t>
      </w:r>
    </w:p>
    <w:p w14:paraId="6516E01F">
      <w:pPr>
        <w:keepNext w:val="0"/>
        <w:keepLines w:val="0"/>
        <w:pageBreakBefore w:val="0"/>
        <w:widowControl w:val="0"/>
        <w:kinsoku/>
        <w:wordWrap/>
        <w:overflowPunct/>
        <w:topLinePunct w:val="0"/>
        <w:autoSpaceDE/>
        <w:autoSpaceDN/>
        <w:bidi w:val="0"/>
        <w:adjustRightInd/>
        <w:snapToGrid/>
        <w:ind w:right="840" w:rightChars="40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2.请确保推荐表内容控制在1页以内，必要时可适当缩小字体。</w:t>
      </w:r>
    </w:p>
    <w:p w14:paraId="58E1C3BC">
      <w:pPr>
        <w:keepNext w:val="0"/>
        <w:keepLines w:val="0"/>
        <w:pageBreakBefore w:val="0"/>
        <w:widowControl w:val="0"/>
        <w:kinsoku/>
        <w:wordWrap/>
        <w:overflowPunct/>
        <w:topLinePunct w:val="0"/>
        <w:autoSpaceDE/>
        <w:autoSpaceDN/>
        <w:bidi w:val="0"/>
        <w:adjustRightInd/>
        <w:snapToGrid/>
        <w:ind w:right="840" w:rightChars="40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3.填写完成后，请将加盖单位公章的纸质版扫描件及电子版，在规定时间内发送至邮箱：</w:t>
      </w:r>
      <w:r>
        <w:rPr>
          <w:highlight w:val="none"/>
        </w:rPr>
        <w:fldChar w:fldCharType="begin"/>
      </w:r>
      <w:r>
        <w:rPr>
          <w:highlight w:val="none"/>
        </w:rPr>
        <w:instrText xml:space="preserve"> HYPERLINK "mailto:yxb181@163.com" </w:instrText>
      </w:r>
      <w:r>
        <w:rPr>
          <w:highlight w:val="none"/>
        </w:rPr>
        <w:fldChar w:fldCharType="separate"/>
      </w:r>
      <w:r>
        <w:rPr>
          <w:rStyle w:val="8"/>
          <w:rFonts w:hint="eastAsia" w:ascii="方正仿宋_GBK" w:eastAsia="方正仿宋_GBK"/>
          <w:sz w:val="28"/>
          <w:szCs w:val="28"/>
          <w:highlight w:val="none"/>
        </w:rPr>
        <w:t>yxb181@163.com</w:t>
      </w:r>
      <w:r>
        <w:rPr>
          <w:rStyle w:val="8"/>
          <w:rFonts w:hint="eastAsia" w:ascii="方正仿宋_GBK" w:eastAsia="方正仿宋_GBK"/>
          <w:sz w:val="28"/>
          <w:szCs w:val="28"/>
          <w:highlight w:val="none"/>
        </w:rPr>
        <w:fldChar w:fldCharType="end"/>
      </w:r>
      <w:r>
        <w:rPr>
          <w:rFonts w:hint="eastAsia" w:ascii="方正仿宋_GBK" w:hAnsi="方正仿宋_GBK" w:eastAsia="方正仿宋_GBK" w:cs="方正仿宋_GBK"/>
          <w:sz w:val="32"/>
          <w:szCs w:val="32"/>
          <w:highlight w:val="none"/>
          <w:lang w:val="en-US" w:eastAsia="zh-CN"/>
        </w:rPr>
        <w:t>。</w:t>
      </w:r>
    </w:p>
    <w:p w14:paraId="3D404006">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4.同步扫码填写委员信息采集问卷</w:t>
      </w:r>
    </w:p>
    <w:p w14:paraId="2DDD878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lang w:val="en-US" w:eastAsia="zh-CN"/>
        </w:rPr>
      </w:pPr>
      <w:r>
        <w:drawing>
          <wp:inline distT="0" distB="0" distL="114300" distR="114300">
            <wp:extent cx="1866900" cy="1828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66900" cy="1828800"/>
                    </a:xfrm>
                    <a:prstGeom prst="rect">
                      <a:avLst/>
                    </a:prstGeom>
                    <a:noFill/>
                    <a:ln>
                      <a:noFill/>
                    </a:ln>
                  </pic:spPr>
                </pic:pic>
              </a:graphicData>
            </a:graphic>
          </wp:inline>
        </w:drawing>
      </w:r>
    </w:p>
    <w:p w14:paraId="21292059">
      <w:pPr>
        <w:keepNext w:val="0"/>
        <w:keepLines w:val="0"/>
        <w:pageBreakBefore w:val="0"/>
        <w:widowControl w:val="0"/>
        <w:kinsoku/>
        <w:wordWrap/>
        <w:overflowPunct/>
        <w:topLinePunct w:val="0"/>
        <w:autoSpaceDE/>
        <w:autoSpaceDN/>
        <w:bidi w:val="0"/>
        <w:adjustRightInd/>
        <w:snapToGrid/>
        <w:ind w:right="840" w:rightChars="40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5.打印时请删除本页内容。</w:t>
      </w:r>
    </w:p>
    <w:sectPr>
      <w:pgSz w:w="11906" w:h="16838"/>
      <w:pgMar w:top="850"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6D1ECB3-BA32-4BE4-BBF3-F11DBAB6478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8305C707-8B90-41B3-9871-E98C6D69C8BA}"/>
  </w:font>
  <w:font w:name="方正黑体_GBK">
    <w:panose1 w:val="03000509000000000000"/>
    <w:charset w:val="86"/>
    <w:family w:val="script"/>
    <w:pitch w:val="default"/>
    <w:sig w:usb0="00000001" w:usb1="080E0000" w:usb2="00000000" w:usb3="00000000" w:csb0="00040000" w:csb1="00000000"/>
    <w:embedRegular r:id="rId3" w:fontKey="{899A53C4-8014-4E36-B344-D0E64E9210E1}"/>
  </w:font>
  <w:font w:name="方正仿宋_GB2312">
    <w:panose1 w:val="02000000000000000000"/>
    <w:charset w:val="86"/>
    <w:family w:val="auto"/>
    <w:pitch w:val="default"/>
    <w:sig w:usb0="A00002BF" w:usb1="184F6CFA" w:usb2="00000012" w:usb3="00000000" w:csb0="00040001" w:csb1="00000000"/>
    <w:embedRegular r:id="rId4" w:fontKey="{95909069-0464-4638-BD1A-D096D70738CE}"/>
  </w:font>
  <w:font w:name="方正仿宋_GBK">
    <w:panose1 w:val="03000509000000000000"/>
    <w:charset w:val="86"/>
    <w:family w:val="script"/>
    <w:pitch w:val="default"/>
    <w:sig w:usb0="00000001" w:usb1="080E0000" w:usb2="00000000" w:usb3="00000000" w:csb0="00040000" w:csb1="00000000"/>
    <w:embedRegular r:id="rId5" w:fontKey="{1CA7F7CE-EA2A-4214-BC53-FE4583EBF3A8}"/>
  </w:font>
  <w:font w:name="方正楷体_GBK">
    <w:panose1 w:val="03000509000000000000"/>
    <w:charset w:val="86"/>
    <w:family w:val="auto"/>
    <w:pitch w:val="default"/>
    <w:sig w:usb0="00000001" w:usb1="080E0000" w:usb2="00000000" w:usb3="00000000" w:csb0="00040000" w:csb1="00000000"/>
    <w:embedRegular r:id="rId6" w:fontKey="{4BE13C94-F763-43F7-9C96-0C92EF7987A5}"/>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3E0DF"/>
    <w:multiLevelType w:val="singleLevel"/>
    <w:tmpl w:val="8D63E0DF"/>
    <w:lvl w:ilvl="0" w:tentative="0">
      <w:start w:val="1"/>
      <w:numFmt w:val="decimal"/>
      <w:suff w:val="nothing"/>
      <w:lvlText w:val="（%1）"/>
      <w:lvlJc w:val="left"/>
    </w:lvl>
  </w:abstractNum>
  <w:abstractNum w:abstractNumId="1">
    <w:nsid w:val="E15C5299"/>
    <w:multiLevelType w:val="singleLevel"/>
    <w:tmpl w:val="E15C529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zc3YmE2NTc2NzdjMTZhZmVlNGMwMDhiOGViY2QifQ=="/>
  </w:docVars>
  <w:rsids>
    <w:rsidRoot w:val="00975374"/>
    <w:rsid w:val="00012E55"/>
    <w:rsid w:val="000324DD"/>
    <w:rsid w:val="00042BA4"/>
    <w:rsid w:val="000D39A3"/>
    <w:rsid w:val="00194F19"/>
    <w:rsid w:val="00212880"/>
    <w:rsid w:val="00295490"/>
    <w:rsid w:val="002A3C1D"/>
    <w:rsid w:val="002B20FE"/>
    <w:rsid w:val="0038099A"/>
    <w:rsid w:val="0045564E"/>
    <w:rsid w:val="004B03E4"/>
    <w:rsid w:val="00506B77"/>
    <w:rsid w:val="00545748"/>
    <w:rsid w:val="0056187A"/>
    <w:rsid w:val="006C3531"/>
    <w:rsid w:val="006F1A34"/>
    <w:rsid w:val="006F653B"/>
    <w:rsid w:val="0073171E"/>
    <w:rsid w:val="00743F33"/>
    <w:rsid w:val="007651B2"/>
    <w:rsid w:val="00897911"/>
    <w:rsid w:val="00897A1D"/>
    <w:rsid w:val="008E5F1F"/>
    <w:rsid w:val="00975374"/>
    <w:rsid w:val="00B34BE5"/>
    <w:rsid w:val="00C2352D"/>
    <w:rsid w:val="00C65B33"/>
    <w:rsid w:val="00D10343"/>
    <w:rsid w:val="00D80E12"/>
    <w:rsid w:val="00E645B3"/>
    <w:rsid w:val="00FE3B9C"/>
    <w:rsid w:val="01400498"/>
    <w:rsid w:val="014415D5"/>
    <w:rsid w:val="0148751F"/>
    <w:rsid w:val="035F7C11"/>
    <w:rsid w:val="03634A99"/>
    <w:rsid w:val="047A49FD"/>
    <w:rsid w:val="05085089"/>
    <w:rsid w:val="058B707D"/>
    <w:rsid w:val="075576BA"/>
    <w:rsid w:val="089F6122"/>
    <w:rsid w:val="08B72E01"/>
    <w:rsid w:val="0A73798B"/>
    <w:rsid w:val="0E5444C8"/>
    <w:rsid w:val="104930D9"/>
    <w:rsid w:val="12096398"/>
    <w:rsid w:val="15F702C8"/>
    <w:rsid w:val="19527B5A"/>
    <w:rsid w:val="1AFB620E"/>
    <w:rsid w:val="1B8017BE"/>
    <w:rsid w:val="1DB40AE1"/>
    <w:rsid w:val="1EA33A74"/>
    <w:rsid w:val="20587CDC"/>
    <w:rsid w:val="21A411A4"/>
    <w:rsid w:val="23D83E1C"/>
    <w:rsid w:val="243D2E32"/>
    <w:rsid w:val="252F1620"/>
    <w:rsid w:val="28257E56"/>
    <w:rsid w:val="29197E1F"/>
    <w:rsid w:val="2A7865BD"/>
    <w:rsid w:val="2F4501D9"/>
    <w:rsid w:val="30AD5CC2"/>
    <w:rsid w:val="31903EDC"/>
    <w:rsid w:val="36C267B9"/>
    <w:rsid w:val="37FF6F0B"/>
    <w:rsid w:val="3A4B10F7"/>
    <w:rsid w:val="3B124595"/>
    <w:rsid w:val="40CC36E9"/>
    <w:rsid w:val="42936DC3"/>
    <w:rsid w:val="4433279D"/>
    <w:rsid w:val="4527389A"/>
    <w:rsid w:val="46277B45"/>
    <w:rsid w:val="479F4155"/>
    <w:rsid w:val="4D5B0410"/>
    <w:rsid w:val="4EA873F9"/>
    <w:rsid w:val="54CA20F7"/>
    <w:rsid w:val="578B3493"/>
    <w:rsid w:val="5C094F66"/>
    <w:rsid w:val="5CBB7829"/>
    <w:rsid w:val="5CFF4E88"/>
    <w:rsid w:val="5E910019"/>
    <w:rsid w:val="5E9E0FBC"/>
    <w:rsid w:val="63DB5FA0"/>
    <w:rsid w:val="65EA020C"/>
    <w:rsid w:val="65F15E94"/>
    <w:rsid w:val="6658312C"/>
    <w:rsid w:val="66AC2667"/>
    <w:rsid w:val="67887617"/>
    <w:rsid w:val="6C520138"/>
    <w:rsid w:val="6E8E60F9"/>
    <w:rsid w:val="6EBC0BA5"/>
    <w:rsid w:val="735721DE"/>
    <w:rsid w:val="75DC506A"/>
    <w:rsid w:val="78145C8A"/>
    <w:rsid w:val="787E359C"/>
    <w:rsid w:val="7D214BA8"/>
    <w:rsid w:val="7FE858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Salutation"/>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u w:val="single"/>
    </w:rPr>
  </w:style>
  <w:style w:type="character" w:customStyle="1" w:styleId="9">
    <w:name w:val="页脚 字符"/>
    <w:link w:val="3"/>
    <w:semiHidden/>
    <w:uiPriority w:val="99"/>
    <w:rPr>
      <w:kern w:val="2"/>
      <w:sz w:val="18"/>
      <w:szCs w:val="18"/>
    </w:rPr>
  </w:style>
  <w:style w:type="character" w:customStyle="1" w:styleId="10">
    <w:name w:val="页眉 字符"/>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JUJUMAO</Company>
  <Pages>2</Pages>
  <Words>629</Words>
  <Characters>649</Characters>
  <Lines>6</Lines>
  <Paragraphs>1</Paragraphs>
  <TotalTime>19</TotalTime>
  <ScaleCrop>false</ScaleCrop>
  <LinksUpToDate>false</LinksUpToDate>
  <CharactersWithSpaces>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2020-11-11T10:13:00Z</dcterms:created>
  <dc:creator>user</dc:creator>
  <cp:lastModifiedBy>wyj</cp:lastModifiedBy>
  <cp:lastPrinted>2021-09-02T09:07:00Z</cp:lastPrinted>
  <dcterms:modified xsi:type="dcterms:W3CDTF">2025-07-28T02:08:57Z</dcterms:modified>
  <dc:title>中国医药生物技术协会理事单位委任理事登记表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246859444_btnclosed</vt:lpwstr>
  </property>
  <property fmtid="{D5CDD505-2E9C-101B-9397-08002B2CF9AE}" pid="4" name="ICV">
    <vt:lpwstr>B8AD5C7DFE3C4EBB8FED2B66B8832CB9_13</vt:lpwstr>
  </property>
  <property fmtid="{D5CDD505-2E9C-101B-9397-08002B2CF9AE}" pid="5" name="KSOTemplateDocerSaveRecord">
    <vt:lpwstr>eyJoZGlkIjoiOGYwZGU3YTBkNjY2YjQ4ODE2Njg3ZTRiM2NkYmUyMzciLCJ1c2VySWQiOiIxMTUxODE5MjMzIn0=</vt:lpwstr>
  </property>
</Properties>
</file>